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2AE9" w14:textId="13F734F9" w:rsidR="00F53EB1" w:rsidRPr="00DF29CA" w:rsidRDefault="00F53EB1" w:rsidP="00F53EB1">
      <w:pPr>
        <w:shd w:val="clear" w:color="auto" w:fill="FFFFFF"/>
        <w:autoSpaceDE w:val="0"/>
        <w:autoSpaceDN w:val="0"/>
        <w:adjustRightInd w:val="0"/>
        <w:rPr>
          <w:rFonts w:ascii="Times New Roman" w:hAnsi="Times New Roman" w:cs="Times New Roman"/>
          <w:i/>
          <w:iCs/>
        </w:rPr>
      </w:pPr>
      <w:bookmarkStart w:id="0" w:name="_Hlk165627812"/>
      <w:r w:rsidRPr="00DF29CA">
        <w:rPr>
          <w:rFonts w:ascii="Times New Roman" w:hAnsi="Times New Roman" w:cs="Times New Roman"/>
          <w:i/>
          <w:iCs/>
        </w:rPr>
        <w:t>Allegato</w:t>
      </w:r>
      <w:r w:rsidR="00A74F7D">
        <w:rPr>
          <w:rFonts w:ascii="Times New Roman" w:hAnsi="Times New Roman" w:cs="Times New Roman"/>
          <w:i/>
          <w:iCs/>
        </w:rPr>
        <w:t xml:space="preserve"> </w:t>
      </w:r>
      <w:r w:rsidRPr="00DF29CA">
        <w:rPr>
          <w:rFonts w:ascii="Times New Roman" w:hAnsi="Times New Roman" w:cs="Times New Roman"/>
          <w:i/>
          <w:iCs/>
        </w:rPr>
        <w:t>1) Modello ‘Dichiarazione Integrativa’’</w:t>
      </w:r>
    </w:p>
    <w:bookmarkEnd w:id="0"/>
    <w:p w14:paraId="749DAFCE" w14:textId="77777777" w:rsidR="00AA159F" w:rsidRDefault="00AA159F" w:rsidP="00AA159F"/>
    <w:p w14:paraId="15DD5DEE" w14:textId="18F15766" w:rsidR="002271BA" w:rsidRDefault="008C03D1" w:rsidP="00BE2B58">
      <w:pPr>
        <w:autoSpaceDN w:val="0"/>
        <w:spacing w:after="0" w:line="240" w:lineRule="auto"/>
        <w:jc w:val="both"/>
        <w:textAlignment w:val="baseline"/>
        <w:rPr>
          <w:rFonts w:ascii="Times New Roman" w:eastAsia="Times New Roman" w:hAnsi="Times New Roman" w:cs="Times New Roman"/>
          <w:b/>
          <w:kern w:val="3"/>
          <w:sz w:val="24"/>
          <w:szCs w:val="24"/>
          <w:lang w:eastAsia="zh-CN"/>
        </w:rPr>
      </w:pPr>
      <w:r w:rsidRPr="00E47E90">
        <w:rPr>
          <w:rFonts w:ascii="Times New Roman" w:eastAsia="Times New Roman" w:hAnsi="Times New Roman" w:cs="Times New Roman"/>
          <w:b/>
          <w:bCs/>
          <w:kern w:val="3"/>
          <w:sz w:val="24"/>
          <w:szCs w:val="20"/>
          <w:lang w:eastAsia="zh-CN"/>
        </w:rPr>
        <w:t>OGGETTO</w:t>
      </w:r>
      <w:r w:rsidRPr="00E47E90">
        <w:rPr>
          <w:rFonts w:ascii="Times New Roman" w:eastAsia="Times New Roman" w:hAnsi="Times New Roman" w:cs="Times New Roman"/>
          <w:kern w:val="3"/>
          <w:sz w:val="24"/>
          <w:szCs w:val="20"/>
          <w:lang w:eastAsia="zh-CN"/>
        </w:rPr>
        <w:t>:</w:t>
      </w:r>
      <w:r w:rsidR="002271BA" w:rsidRPr="00E47E90">
        <w:rPr>
          <w:rFonts w:ascii="Times New Roman" w:eastAsia="Times New Roman" w:hAnsi="Times New Roman" w:cs="Times New Roman"/>
          <w:kern w:val="3"/>
          <w:sz w:val="24"/>
          <w:szCs w:val="20"/>
          <w:lang w:eastAsia="zh-CN"/>
        </w:rPr>
        <w:t xml:space="preserve"> </w:t>
      </w:r>
      <w:r w:rsidR="00BE2B58" w:rsidRPr="00BE2B58">
        <w:rPr>
          <w:rFonts w:ascii="Times New Roman" w:eastAsia="Times New Roman" w:hAnsi="Times New Roman" w:cs="Times New Roman"/>
          <w:kern w:val="3"/>
          <w:sz w:val="24"/>
          <w:szCs w:val="20"/>
          <w:lang w:eastAsia="zh-CN"/>
        </w:rPr>
        <w:t xml:space="preserve">PROCEDURA APERTA PER L’AFFIDAMENTO DEI LAVORI DI MESSA IN SICUREZZA TRATTI SS.PP. COMPARTO ALTO FERRARESE DM 141/2022 - ANNO 2026 </w:t>
      </w:r>
      <w:r w:rsidR="00BE2B58">
        <w:rPr>
          <w:rFonts w:ascii="Times New Roman" w:eastAsia="Times New Roman" w:hAnsi="Times New Roman" w:cs="Times New Roman"/>
          <w:kern w:val="3"/>
          <w:sz w:val="24"/>
          <w:szCs w:val="20"/>
          <w:lang w:eastAsia="zh-CN"/>
        </w:rPr>
        <w:t xml:space="preserve">- </w:t>
      </w:r>
      <w:r w:rsidR="00BE2B58" w:rsidRPr="00BE2B58">
        <w:rPr>
          <w:rFonts w:ascii="Times New Roman" w:eastAsia="Times New Roman" w:hAnsi="Times New Roman" w:cs="Times New Roman"/>
          <w:kern w:val="3"/>
          <w:sz w:val="24"/>
          <w:szCs w:val="20"/>
          <w:lang w:eastAsia="zh-CN"/>
        </w:rPr>
        <w:t>CUP J37H22003050001</w:t>
      </w:r>
      <w:r w:rsidR="00A13A5F" w:rsidRPr="00E47E90">
        <w:rPr>
          <w:rFonts w:ascii="Times New Roman" w:eastAsia="Times New Roman" w:hAnsi="Times New Roman" w:cs="Times New Roman"/>
          <w:kern w:val="3"/>
          <w:sz w:val="24"/>
          <w:szCs w:val="20"/>
          <w:lang w:eastAsia="zh-CN"/>
        </w:rPr>
        <w:t>.</w:t>
      </w:r>
    </w:p>
    <w:p w14:paraId="31E1ECFD" w14:textId="77777777" w:rsidR="00E4020C" w:rsidRDefault="00E4020C"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5353F255" w14:textId="77777777" w:rsidR="00E47E90" w:rsidRDefault="00E47E90"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64CF58A4" w14:textId="3F395778" w:rsidR="008C03D1" w:rsidRPr="008C03D1" w:rsidRDefault="008C03D1"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8C03D1">
        <w:rPr>
          <w:rFonts w:ascii="Times New Roman" w:eastAsia="Times New Roman" w:hAnsi="Times New Roman" w:cs="Times New Roman" w:hint="eastAsia"/>
          <w:b/>
          <w:kern w:val="3"/>
          <w:sz w:val="24"/>
          <w:szCs w:val="24"/>
          <w:lang w:eastAsia="zh-CN"/>
        </w:rPr>
        <w:t>DICHIARAZIONE INTEGRATIVA</w:t>
      </w:r>
    </w:p>
    <w:p w14:paraId="0D30D130" w14:textId="77777777" w:rsidR="00E4020C" w:rsidRDefault="00E4020C" w:rsidP="00AA159F"/>
    <w:p w14:paraId="1FCC1465" w14:textId="77777777" w:rsidR="00C41162"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6F4AD84A" w14:textId="77777777" w:rsidR="00E4020C" w:rsidRDefault="00E4020C">
      <w:pPr>
        <w:jc w:val="both"/>
        <w:rPr>
          <w:sz w:val="20"/>
          <w:szCs w:val="20"/>
        </w:rPr>
      </w:pPr>
    </w:p>
    <w:p w14:paraId="0D7B6C25" w14:textId="5BC583DE"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0260D9">
        <w:rPr>
          <w:b/>
          <w:bCs/>
          <w:sz w:val="20"/>
          <w:szCs w:val="20"/>
        </w:rPr>
        <w:t>OPERATORE ECONOMICO</w:t>
      </w:r>
      <w:r>
        <w:rPr>
          <w:sz w:val="20"/>
          <w:szCs w:val="20"/>
        </w:rPr>
        <w:t>:</w:t>
      </w:r>
    </w:p>
    <w:p w14:paraId="677B32CD" w14:textId="5EC2875C"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Pr>
          <w:sz w:val="20"/>
          <w:szCs w:val="20"/>
        </w:rPr>
        <w:t xml:space="preserve">Ragione sociale </w:t>
      </w:r>
      <w:r w:rsidRPr="00E4020C">
        <w:rPr>
          <w:sz w:val="20"/>
          <w:szCs w:val="20"/>
        </w:rPr>
        <w:t>.........................................................................................................................................</w:t>
      </w:r>
    </w:p>
    <w:p w14:paraId="7C58D38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con sede in ................................................................................ Prov. ................ CAP ......................</w:t>
      </w:r>
    </w:p>
    <w:p w14:paraId="76B832A4"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Via/Piazza ........................................................................................................................ N. ..............</w:t>
      </w:r>
    </w:p>
    <w:p w14:paraId="137BB1CC"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Partita IVA ............................................................................. C.F. .....................................................</w:t>
      </w:r>
    </w:p>
    <w:p w14:paraId="0B60881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Tel. ………………………</w:t>
      </w:r>
      <w:proofErr w:type="gramStart"/>
      <w:r w:rsidRPr="00E4020C">
        <w:rPr>
          <w:sz w:val="20"/>
          <w:szCs w:val="20"/>
        </w:rPr>
        <w:t>…….</w:t>
      </w:r>
      <w:proofErr w:type="gramEnd"/>
      <w:r w:rsidRPr="00E4020C">
        <w:rPr>
          <w:sz w:val="20"/>
          <w:szCs w:val="20"/>
        </w:rPr>
        <w:t>. E-mail: ………………………………………………</w:t>
      </w:r>
      <w:proofErr w:type="gramStart"/>
      <w:r w:rsidRPr="00E4020C">
        <w:rPr>
          <w:sz w:val="20"/>
          <w:szCs w:val="20"/>
        </w:rPr>
        <w:t>…….</w:t>
      </w:r>
      <w:proofErr w:type="gramEnd"/>
      <w:r w:rsidRPr="00E4020C">
        <w:rPr>
          <w:sz w:val="20"/>
          <w:szCs w:val="20"/>
        </w:rPr>
        <w:t xml:space="preserve">.……………… </w:t>
      </w:r>
    </w:p>
    <w:p w14:paraId="1151E846" w14:textId="77777777"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PEC ……</w:t>
      </w:r>
      <w:proofErr w:type="gramStart"/>
      <w:r w:rsidRPr="00E4020C">
        <w:rPr>
          <w:sz w:val="20"/>
          <w:szCs w:val="20"/>
        </w:rPr>
        <w:t>…….</w:t>
      </w:r>
      <w:proofErr w:type="gramEnd"/>
      <w:r w:rsidRPr="00E4020C">
        <w:rPr>
          <w:sz w:val="20"/>
          <w:szCs w:val="20"/>
        </w:rPr>
        <w:t>.…………………………………………………………………………………………...……</w:t>
      </w:r>
    </w:p>
    <w:p w14:paraId="31F4A130" w14:textId="77777777" w:rsidR="000260D9" w:rsidRPr="006533B7"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p>
    <w:p w14:paraId="2870AE94" w14:textId="77777777" w:rsidR="000260D9" w:rsidRDefault="000260D9" w:rsidP="00E4020C">
      <w:pPr>
        <w:jc w:val="both"/>
        <w:rPr>
          <w:sz w:val="20"/>
          <w:szCs w:val="20"/>
        </w:rPr>
      </w:pPr>
    </w:p>
    <w:p w14:paraId="1AA7D7E3" w14:textId="7BB76C3D" w:rsidR="00E4020C" w:rsidRPr="00E4020C" w:rsidRDefault="00E4020C" w:rsidP="00E4020C">
      <w:pPr>
        <w:jc w:val="both"/>
        <w:rPr>
          <w:sz w:val="20"/>
          <w:szCs w:val="20"/>
        </w:rPr>
      </w:pPr>
      <w:r w:rsidRPr="00E4020C">
        <w:rPr>
          <w:sz w:val="20"/>
          <w:szCs w:val="20"/>
        </w:rPr>
        <w:t>Il sottoscritto</w:t>
      </w:r>
      <w:r w:rsidR="000260D9">
        <w:rPr>
          <w:sz w:val="20"/>
          <w:szCs w:val="20"/>
        </w:rPr>
        <w:t xml:space="preserve"> (1) </w:t>
      </w:r>
      <w:r w:rsidRPr="00E4020C">
        <w:rPr>
          <w:sz w:val="20"/>
          <w:szCs w:val="20"/>
        </w:rPr>
        <w:t>........................................................................................................................................</w:t>
      </w:r>
    </w:p>
    <w:p w14:paraId="3411D544" w14:textId="77777777" w:rsidR="00E4020C" w:rsidRPr="00E4020C" w:rsidRDefault="00E4020C" w:rsidP="00E4020C">
      <w:pPr>
        <w:jc w:val="both"/>
        <w:rPr>
          <w:sz w:val="20"/>
          <w:szCs w:val="20"/>
        </w:rPr>
      </w:pPr>
      <w:r w:rsidRPr="00E4020C">
        <w:rPr>
          <w:sz w:val="20"/>
          <w:szCs w:val="20"/>
        </w:rPr>
        <w:t>nato a .................................................................................................... il ...........................................</w:t>
      </w:r>
    </w:p>
    <w:p w14:paraId="2B2F6395" w14:textId="77777777" w:rsidR="00E4020C" w:rsidRPr="00E4020C" w:rsidRDefault="00E4020C" w:rsidP="00E4020C">
      <w:pPr>
        <w:jc w:val="both"/>
        <w:rPr>
          <w:sz w:val="20"/>
          <w:szCs w:val="20"/>
        </w:rPr>
      </w:pPr>
      <w:r w:rsidRPr="00E4020C">
        <w:rPr>
          <w:sz w:val="20"/>
          <w:szCs w:val="20"/>
        </w:rPr>
        <w:t>C.F. ……………………………………………………………………………………</w:t>
      </w:r>
      <w:proofErr w:type="gramStart"/>
      <w:r w:rsidRPr="00E4020C">
        <w:rPr>
          <w:sz w:val="20"/>
          <w:szCs w:val="20"/>
        </w:rPr>
        <w:t>…….</w:t>
      </w:r>
      <w:proofErr w:type="gramEnd"/>
      <w:r w:rsidRPr="00E4020C">
        <w:rPr>
          <w:sz w:val="20"/>
          <w:szCs w:val="20"/>
        </w:rPr>
        <w:t>.…………………</w:t>
      </w:r>
    </w:p>
    <w:p w14:paraId="1E626BB0" w14:textId="77777777" w:rsidR="00E4020C" w:rsidRPr="006533B7" w:rsidRDefault="00E4020C" w:rsidP="00E4020C">
      <w:pPr>
        <w:jc w:val="both"/>
        <w:rPr>
          <w:sz w:val="20"/>
          <w:szCs w:val="20"/>
        </w:rPr>
      </w:pPr>
      <w:r w:rsidRPr="006533B7">
        <w:rPr>
          <w:sz w:val="20"/>
          <w:szCs w:val="20"/>
        </w:rPr>
        <w:t xml:space="preserve">nella sua qualifica di: </w:t>
      </w:r>
    </w:p>
    <w:p w14:paraId="40CA00F3"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20934518"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Institore </w:t>
      </w:r>
    </w:p>
    <w:p w14:paraId="4CCE62E3"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24B48F02"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10681C30" w14:textId="77777777" w:rsidR="00E47E90" w:rsidRDefault="00E47E90" w:rsidP="00E4020C">
      <w:pPr>
        <w:jc w:val="both"/>
        <w:rPr>
          <w:sz w:val="20"/>
          <w:szCs w:val="20"/>
        </w:rPr>
      </w:pPr>
    </w:p>
    <w:p w14:paraId="0B24E1AC" w14:textId="77777777" w:rsidR="00C41162" w:rsidRPr="006533B7" w:rsidRDefault="00C41162">
      <w:pPr>
        <w:jc w:val="both"/>
        <w:rPr>
          <w:i/>
          <w:sz w:val="20"/>
          <w:szCs w:val="20"/>
        </w:rPr>
      </w:pPr>
    </w:p>
    <w:p w14:paraId="20F2431A" w14:textId="1833D0D3" w:rsidR="00C41162" w:rsidRPr="00FE22EB" w:rsidRDefault="00DD270E" w:rsidP="00D93D33">
      <w:pPr>
        <w:jc w:val="center"/>
        <w:rPr>
          <w:b/>
          <w:bCs/>
          <w:sz w:val="20"/>
          <w:szCs w:val="20"/>
        </w:rPr>
      </w:pPr>
      <w:r w:rsidRPr="00FE22EB">
        <w:rPr>
          <w:b/>
          <w:bCs/>
          <w:sz w:val="20"/>
          <w:szCs w:val="20"/>
        </w:rPr>
        <w:lastRenderedPageBreak/>
        <w:t xml:space="preserve">Dichiara </w:t>
      </w:r>
      <w:r w:rsidR="00184306" w:rsidRPr="00FE22EB">
        <w:rPr>
          <w:b/>
          <w:bCs/>
          <w:sz w:val="20"/>
          <w:szCs w:val="20"/>
        </w:rPr>
        <w:t>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13442A11" w14:textId="77777777" w:rsidR="000260D9" w:rsidRDefault="000260D9">
      <w:pPr>
        <w:jc w:val="both"/>
        <w:rPr>
          <w:sz w:val="20"/>
          <w:szCs w:val="20"/>
        </w:rPr>
      </w:pPr>
    </w:p>
    <w:p w14:paraId="29238D51" w14:textId="3D8ADCC4"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DD4AF8B" w14:textId="57E09087" w:rsidR="000260D9" w:rsidRDefault="000260D9" w:rsidP="00BF1D89">
      <w:pPr>
        <w:spacing w:before="60" w:after="60" w:line="276"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In caso di raggruppamenti </w:t>
      </w:r>
      <w:r>
        <w:rPr>
          <w:rFonts w:eastAsia="Calibri" w:cs="Courier New"/>
          <w:b/>
          <w:sz w:val="20"/>
          <w:szCs w:val="20"/>
          <w:lang w:eastAsia="it-IT"/>
        </w:rPr>
        <w:t>di cui all’</w:t>
      </w:r>
      <w:r w:rsidRPr="006533B7">
        <w:rPr>
          <w:rFonts w:eastAsia="Calibri" w:cs="Courier New"/>
          <w:b/>
          <w:sz w:val="20"/>
          <w:szCs w:val="20"/>
          <w:lang w:eastAsia="it-IT"/>
        </w:rPr>
        <w:t>art. 65 comma 2 lett. e) del Codice e consorzi ordinari</w:t>
      </w:r>
      <w:r w:rsidRPr="006533B7">
        <w:rPr>
          <w:rFonts w:eastAsia="Calibri" w:cs="Courier New"/>
          <w:sz w:val="20"/>
          <w:szCs w:val="20"/>
          <w:lang w:eastAsia="it-IT"/>
        </w:rPr>
        <w:t xml:space="preserve"> </w:t>
      </w:r>
    </w:p>
    <w:p w14:paraId="1A8B0AB5" w14:textId="3F3DE31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E5720B">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267BA051" w:rsidR="00C41162" w:rsidRPr="006533B7" w:rsidRDefault="00E5720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766178EB"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700BD958" w14:textId="77777777" w:rsidR="00E5720B" w:rsidRDefault="00E5720B" w:rsidP="000260D9">
      <w:pPr>
        <w:spacing w:before="60" w:after="60" w:line="276" w:lineRule="auto"/>
        <w:ind w:left="284" w:hanging="284"/>
        <w:jc w:val="both"/>
        <w:rPr>
          <w:rFonts w:eastAsia="Calibri" w:cs="Courier New"/>
          <w:b/>
          <w:i/>
          <w:iCs/>
          <w:sz w:val="20"/>
          <w:szCs w:val="20"/>
          <w:lang w:eastAsia="it-IT"/>
        </w:rPr>
      </w:pPr>
    </w:p>
    <w:p w14:paraId="50413234" w14:textId="1706843D" w:rsidR="000260D9" w:rsidRPr="000260D9" w:rsidRDefault="000260D9" w:rsidP="000260D9">
      <w:pPr>
        <w:spacing w:before="60" w:after="60" w:line="276" w:lineRule="auto"/>
        <w:ind w:left="284" w:hanging="284"/>
        <w:jc w:val="both"/>
        <w:rPr>
          <w:rFonts w:eastAsia="Calibri" w:cs="Courier New"/>
          <w:bCs/>
          <w:sz w:val="20"/>
          <w:szCs w:val="20"/>
          <w:lang w:eastAsia="it-IT"/>
        </w:rPr>
      </w:pPr>
      <w:r w:rsidRPr="000260D9">
        <w:rPr>
          <w:rFonts w:eastAsia="Calibri" w:cs="Courier New"/>
          <w:b/>
          <w:i/>
          <w:iCs/>
          <w:sz w:val="20"/>
          <w:szCs w:val="20"/>
          <w:lang w:eastAsia="it-IT"/>
        </w:rPr>
        <w:lastRenderedPageBreak/>
        <w:t xml:space="preserve">▪ (in alternativa solo per i consorzi stabili) </w:t>
      </w:r>
      <w:r w:rsidRPr="000260D9">
        <w:rPr>
          <w:rFonts w:eastAsia="Calibri" w:cs="Courier New"/>
          <w:b/>
          <w:sz w:val="20"/>
          <w:szCs w:val="20"/>
          <w:lang w:eastAsia="it-IT"/>
        </w:rPr>
        <w:t xml:space="preserve">DICHIARA </w:t>
      </w:r>
      <w:r w:rsidRPr="000260D9">
        <w:rPr>
          <w:rFonts w:eastAsia="Calibri" w:cs="Courier New"/>
          <w:bCs/>
          <w:sz w:val="20"/>
          <w:szCs w:val="20"/>
          <w:lang w:eastAsia="it-IT"/>
        </w:rPr>
        <w:t>che il consorzio stabile concorre in proprio;</w:t>
      </w:r>
    </w:p>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DD270E" w:rsidRPr="00DD270E" w14:paraId="40F80C20" w14:textId="77777777">
        <w:tc>
          <w:tcPr>
            <w:tcW w:w="3230" w:type="dxa"/>
          </w:tcPr>
          <w:p w14:paraId="60A1B0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3FB0A77F" w14:textId="77777777">
        <w:tc>
          <w:tcPr>
            <w:tcW w:w="3230" w:type="dxa"/>
          </w:tcPr>
          <w:p w14:paraId="06F6061D"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4EDDE666" w14:textId="77777777">
        <w:tc>
          <w:tcPr>
            <w:tcW w:w="3230" w:type="dxa"/>
          </w:tcPr>
          <w:p w14:paraId="77168ABA"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270E"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bl>
    <w:p w14:paraId="7D6FA069"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6301066C"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5720B">
        <w:rPr>
          <w:rFonts w:eastAsia="Times New Roman" w:cs="Calibri"/>
          <w:sz w:val="20"/>
          <w:szCs w:val="20"/>
        </w:rPr>
        <w:t>;</w:t>
      </w:r>
    </w:p>
    <w:p w14:paraId="3EE7FAA3" w14:textId="50698987" w:rsidR="00E5720B" w:rsidRPr="006533B7" w:rsidRDefault="00E5720B" w:rsidP="00BF1D89">
      <w:pPr>
        <w:spacing w:before="60" w:after="60" w:line="276" w:lineRule="auto"/>
        <w:ind w:left="284" w:hanging="284"/>
        <w:jc w:val="both"/>
        <w:rPr>
          <w:rFonts w:eastAsia="Times New Roman" w:cs="Times New Roman"/>
          <w:sz w:val="20"/>
          <w:szCs w:val="20"/>
        </w:rPr>
      </w:pPr>
      <w:r w:rsidRPr="00E5720B">
        <w:rPr>
          <w:rFonts w:eastAsia="Times New Roman" w:cs="Times New Roman"/>
          <w:sz w:val="20"/>
          <w:szCs w:val="20"/>
        </w:rPr>
        <w:t xml:space="preserve">▪ </w:t>
      </w:r>
      <w:r w:rsidRPr="00E5720B">
        <w:rPr>
          <w:rFonts w:eastAsia="Times New Roman" w:cs="Times New Roman"/>
          <w:sz w:val="20"/>
          <w:szCs w:val="20"/>
        </w:rPr>
        <w:tab/>
      </w:r>
      <w:r w:rsidRPr="00E5720B">
        <w:rPr>
          <w:rFonts w:eastAsia="Times New Roman" w:cs="Times New Roman"/>
          <w:b/>
          <w:bCs/>
          <w:sz w:val="20"/>
          <w:szCs w:val="20"/>
        </w:rPr>
        <w:t>DICHIARA</w:t>
      </w:r>
      <w:r w:rsidRPr="00E5720B">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8D75D3B" w14:textId="77777777" w:rsidR="00E5720B" w:rsidRPr="006533B7" w:rsidRDefault="00E5720B" w:rsidP="00E5720B">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29209699" w14:textId="77777777"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partecipare in più di una forma, ………………… &lt;</w:t>
      </w:r>
      <w:r w:rsidRPr="006533B7">
        <w:rPr>
          <w:rFonts w:eastAsia="Calibri" w:cs="Calibri"/>
          <w:i/>
          <w:sz w:val="20"/>
          <w:szCs w:val="20"/>
          <w:lang w:eastAsia="it-IT"/>
        </w:rPr>
        <w:t>indicare quali</w:t>
      </w:r>
      <w:r w:rsidRPr="006533B7">
        <w:rPr>
          <w:rFonts w:eastAsia="Calibri" w:cs="Calibri"/>
          <w:sz w:val="20"/>
          <w:szCs w:val="20"/>
          <w:lang w:eastAsia="it-IT"/>
        </w:rPr>
        <w:t xml:space="preserve">&gt; e </w:t>
      </w:r>
      <w:r w:rsidRPr="00DD270E">
        <w:rPr>
          <w:rFonts w:eastAsia="Calibri" w:cs="Calibri"/>
          <w:sz w:val="20"/>
          <w:szCs w:val="20"/>
          <w:u w:val="single"/>
          <w:lang w:eastAsia="it-IT"/>
        </w:rPr>
        <w:t>inserisce nel FVOE</w:t>
      </w:r>
      <w:r w:rsidRPr="006533B7">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4202EC48" w14:textId="68A76FE2"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E5720B">
        <w:rPr>
          <w:rFonts w:eastAsia="Calibri" w:cs="Calibri"/>
          <w:b/>
          <w:bCs/>
          <w:sz w:val="20"/>
          <w:szCs w:val="20"/>
          <w:lang w:eastAsia="it-IT"/>
        </w:rPr>
        <w:t>DICHIARA</w:t>
      </w:r>
      <w:r w:rsidRPr="00E5720B">
        <w:rPr>
          <w:rFonts w:eastAsia="Calibri" w:cs="Calibri"/>
          <w:sz w:val="20"/>
          <w:szCs w:val="20"/>
          <w:lang w:eastAsia="it-IT"/>
        </w:rPr>
        <w:t xml:space="preserve"> di avere prestato risorse, in qualità di impresa ausiliaria al concorrente …. &lt;indicare il nominativo&gt;, che se ne è avvalso ai fini del miglioramento dell’offerta, e </w:t>
      </w:r>
      <w:r w:rsidRPr="00E5720B">
        <w:rPr>
          <w:rFonts w:eastAsia="Calibri" w:cs="Calibri"/>
          <w:sz w:val="20"/>
          <w:szCs w:val="20"/>
          <w:u w:val="single"/>
          <w:lang w:eastAsia="it-IT"/>
        </w:rPr>
        <w:t>inserisce nel FVOE</w:t>
      </w:r>
      <w:r w:rsidRPr="00E5720B">
        <w:rPr>
          <w:rFonts w:eastAsia="Calibri" w:cs="Calibri"/>
          <w:sz w:val="20"/>
          <w:szCs w:val="20"/>
          <w:lang w:eastAsia="it-IT"/>
        </w:rPr>
        <w:t xml:space="preserve"> idonea documentazione atta a dimostrare che non sussistono collegamenti tali da ricondurre entrambe le imprese allo stesso centro decisionale;</w:t>
      </w:r>
    </w:p>
    <w:p w14:paraId="234E817F" w14:textId="77777777" w:rsidR="00C41162" w:rsidRDefault="00C41162" w:rsidP="00BF1D89">
      <w:pPr>
        <w:spacing w:before="60" w:after="60" w:line="276" w:lineRule="auto"/>
        <w:jc w:val="both"/>
        <w:rPr>
          <w:rFonts w:eastAsia="Calibri" w:cs="Courier New"/>
          <w:sz w:val="20"/>
          <w:szCs w:val="20"/>
          <w:lang w:eastAsia="it-IT"/>
        </w:rPr>
      </w:pPr>
    </w:p>
    <w:p w14:paraId="42389386" w14:textId="77777777" w:rsidR="00F9726E" w:rsidRPr="006533B7" w:rsidRDefault="00F9726E"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3AE3B2BD"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F9726E">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3962C971" w:rsidR="00C41162" w:rsidRPr="006533B7" w:rsidRDefault="00F9726E">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6E247340" w14:textId="7D31502E" w:rsidR="00F9726E" w:rsidRPr="006533B7" w:rsidRDefault="00F9726E" w:rsidP="00F9726E">
      <w:pPr>
        <w:spacing w:before="60" w:after="60" w:line="276" w:lineRule="auto"/>
        <w:jc w:val="both"/>
        <w:rPr>
          <w:rFonts w:eastAsia="Times New Roman" w:cs="Times New Roman"/>
          <w:i/>
          <w:sz w:val="20"/>
          <w:szCs w:val="20"/>
        </w:rPr>
      </w:pPr>
      <w:r w:rsidRPr="006533B7">
        <w:rPr>
          <w:rFonts w:eastAsia="Times New Roman" w:cs="Times New Roman"/>
          <w:i/>
          <w:sz w:val="20"/>
          <w:szCs w:val="20"/>
        </w:rPr>
        <w:t>(</w:t>
      </w:r>
      <w:r w:rsidRPr="00F9726E">
        <w:rPr>
          <w:rFonts w:eastAsia="Times New Roman" w:cs="Times New Roman"/>
          <w:i/>
          <w:sz w:val="20"/>
          <w:szCs w:val="20"/>
        </w:rPr>
        <w:t>Per le aggregazioni di retisti: se la rete è dotata di un organo comune con potere di rappresentanza privo di soggettività giuridica</w:t>
      </w:r>
      <w:r w:rsidRPr="006533B7">
        <w:rPr>
          <w:rFonts w:eastAsia="Times New Roman" w:cs="Times New Roman"/>
          <w:i/>
          <w:sz w:val="20"/>
          <w:szCs w:val="20"/>
        </w:rPr>
        <w:t>)</w:t>
      </w:r>
    </w:p>
    <w:p w14:paraId="79558A53" w14:textId="77777777" w:rsidR="00F9726E" w:rsidRPr="006533B7" w:rsidRDefault="00F9726E" w:rsidP="00F972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F9726E" w:rsidRPr="006533B7" w14:paraId="0F9A002D" w14:textId="77777777" w:rsidTr="005E5EC6">
        <w:tc>
          <w:tcPr>
            <w:tcW w:w="3374" w:type="dxa"/>
            <w:shd w:val="clear" w:color="auto" w:fill="4472C4" w:themeFill="accent5"/>
          </w:tcPr>
          <w:p w14:paraId="1ABBA21E"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2B470DCD"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E92E17"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F9726E" w:rsidRPr="006533B7" w14:paraId="303B808E" w14:textId="77777777" w:rsidTr="005E5EC6">
        <w:tc>
          <w:tcPr>
            <w:tcW w:w="3374" w:type="dxa"/>
          </w:tcPr>
          <w:p w14:paraId="22056D54"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4540051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40FE11A"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F5BD911" w14:textId="77777777" w:rsidTr="005E5EC6">
        <w:tc>
          <w:tcPr>
            <w:tcW w:w="3374" w:type="dxa"/>
          </w:tcPr>
          <w:p w14:paraId="75BFA6D1"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546F9AF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8988CBB"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C74A083" w14:textId="77777777" w:rsidTr="005E5EC6">
        <w:tc>
          <w:tcPr>
            <w:tcW w:w="3374" w:type="dxa"/>
          </w:tcPr>
          <w:p w14:paraId="31A35A09"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2C1E4A8"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36DF59F"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2C857AFC" w14:textId="77777777" w:rsidTr="005E5EC6">
        <w:tc>
          <w:tcPr>
            <w:tcW w:w="3374" w:type="dxa"/>
          </w:tcPr>
          <w:p w14:paraId="513EB3E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D89927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1C5CE3A" w14:textId="77777777" w:rsidR="00F9726E" w:rsidRPr="006533B7" w:rsidRDefault="00F9726E" w:rsidP="005E5EC6">
            <w:pPr>
              <w:spacing w:before="60" w:after="60" w:line="276" w:lineRule="auto"/>
              <w:jc w:val="both"/>
              <w:rPr>
                <w:rFonts w:eastAsia="Calibri" w:cs="Courier New"/>
                <w:sz w:val="20"/>
                <w:szCs w:val="20"/>
                <w:lang w:eastAsia="it-IT"/>
              </w:rPr>
            </w:pPr>
          </w:p>
        </w:tc>
      </w:tr>
    </w:tbl>
    <w:p w14:paraId="745C98E3" w14:textId="77777777" w:rsidR="00F9726E" w:rsidRDefault="00F9726E">
      <w:pPr>
        <w:spacing w:before="60" w:after="60" w:line="276" w:lineRule="auto"/>
        <w:jc w:val="both"/>
        <w:rPr>
          <w:rFonts w:eastAsia="Calibri" w:cs="Calibri"/>
          <w:i/>
          <w:sz w:val="20"/>
          <w:szCs w:val="20"/>
          <w:lang w:eastAsia="it-IT"/>
        </w:rPr>
      </w:pPr>
    </w:p>
    <w:p w14:paraId="5435E16F" w14:textId="38B00DDB"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130056E0" w:rsidR="00C41162" w:rsidRPr="006533B7" w:rsidRDefault="00184306" w:rsidP="00F9726E">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F9726E">
        <w:rPr>
          <w:rFonts w:eastAsia="Calibri" w:cs="Calibri"/>
          <w:i/>
          <w:sz w:val="20"/>
          <w:szCs w:val="20"/>
          <w:lang w:eastAsia="it-IT"/>
        </w:rPr>
        <w:t>,</w:t>
      </w:r>
      <w:r w:rsidR="00F9726E" w:rsidRPr="00F9726E">
        <w:rPr>
          <w:rFonts w:eastAsia="Calibri" w:cs="Calibri"/>
          <w:i/>
          <w:sz w:val="20"/>
          <w:szCs w:val="20"/>
          <w:lang w:eastAsia="it-IT"/>
        </w:rPr>
        <w:t xml:space="preserve"> </w:t>
      </w:r>
      <w:r w:rsidR="00F9726E"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2C7426C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BC290EB"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F9726E">
        <w:rPr>
          <w:rFonts w:eastAsia="Calibri" w:cs="Calibri"/>
          <w:sz w:val="20"/>
          <w:szCs w:val="20"/>
          <w:lang w:eastAsia="it-IT"/>
        </w:rPr>
        <w:t>;</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w:t>
      </w:r>
      <w:r w:rsidRPr="00DD270E">
        <w:rPr>
          <w:sz w:val="20"/>
          <w:szCs w:val="20"/>
          <w:u w:val="single"/>
        </w:rPr>
        <w:t>caricato nel FVOE</w:t>
      </w:r>
      <w:r w:rsidRPr="006533B7">
        <w:rPr>
          <w:sz w:val="20"/>
          <w:szCs w:val="20"/>
        </w:rPr>
        <w:t>;</w:t>
      </w:r>
    </w:p>
    <w:p w14:paraId="2DB6EB34" w14:textId="77777777" w:rsidR="00F9726E" w:rsidRDefault="00184306" w:rsidP="00BF1D89">
      <w:pPr>
        <w:pStyle w:val="Paragrafoelenco"/>
        <w:ind w:left="0"/>
        <w:jc w:val="both"/>
        <w:rPr>
          <w:sz w:val="20"/>
          <w:szCs w:val="20"/>
        </w:rPr>
      </w:pPr>
      <w:r w:rsidRPr="00F9726E">
        <w:rPr>
          <w:b/>
          <w:bCs/>
          <w:i/>
          <w:iCs/>
          <w:sz w:val="20"/>
          <w:szCs w:val="20"/>
        </w:rPr>
        <w:t>in alternativa</w:t>
      </w:r>
      <w:r w:rsidRPr="006533B7">
        <w:rPr>
          <w:sz w:val="20"/>
          <w:szCs w:val="20"/>
        </w:rPr>
        <w:t xml:space="preserve">, </w:t>
      </w:r>
    </w:p>
    <w:p w14:paraId="52BFA1D0" w14:textId="03E99759" w:rsidR="00C41162" w:rsidRPr="006533B7" w:rsidRDefault="00F9726E" w:rsidP="00F9726E">
      <w:pPr>
        <w:pStyle w:val="Paragrafoelenco"/>
        <w:ind w:left="284" w:hanging="284"/>
        <w:jc w:val="both"/>
        <w:rPr>
          <w:sz w:val="20"/>
          <w:szCs w:val="20"/>
        </w:rPr>
      </w:pPr>
      <w:r w:rsidRPr="006533B7">
        <w:rPr>
          <w:sz w:val="20"/>
          <w:szCs w:val="20"/>
        </w:rPr>
        <w:lastRenderedPageBreak/>
        <w:t xml:space="preserve">▪ </w:t>
      </w:r>
      <w:r w:rsidRPr="006533B7">
        <w:rPr>
          <w:sz w:val="20"/>
          <w:szCs w:val="20"/>
        </w:rPr>
        <w:tab/>
      </w:r>
      <w:r w:rsidRPr="00F9726E">
        <w:rPr>
          <w:b/>
          <w:bCs/>
          <w:sz w:val="20"/>
          <w:szCs w:val="20"/>
        </w:rPr>
        <w:t>DICHIARA</w:t>
      </w:r>
      <w:r w:rsidRPr="006533B7">
        <w:rPr>
          <w:sz w:val="20"/>
          <w:szCs w:val="20"/>
        </w:rPr>
        <w:t xml:space="preserve"> </w:t>
      </w:r>
      <w:r w:rsidR="00184306" w:rsidRPr="006533B7">
        <w:rPr>
          <w:sz w:val="20"/>
          <w:szCs w:val="20"/>
        </w:rPr>
        <w:t xml:space="preserve">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color w:val="4472C4" w:themeColor="accent5"/>
          <w:sz w:val="20"/>
          <w:szCs w:val="20"/>
        </w:rPr>
      </w:pPr>
    </w:p>
    <w:p w14:paraId="39FDA8FD" w14:textId="77777777" w:rsidR="008776A2" w:rsidRPr="006533B7" w:rsidRDefault="008776A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4F27B909" w:rsidR="00C41162" w:rsidRPr="006533B7" w:rsidRDefault="00184306" w:rsidP="00DD270E">
      <w:pPr>
        <w:pStyle w:val="Paragrafoelenco"/>
        <w:keepLines/>
        <w:tabs>
          <w:tab w:val="left" w:pos="8647"/>
        </w:tabs>
        <w:ind w:left="284" w:hanging="284"/>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0D62CE64" w14:textId="5C5E5195" w:rsidR="00AD60E6" w:rsidRDefault="00184306" w:rsidP="00AD60E6">
      <w:pPr>
        <w:pStyle w:val="Paragrafoelenco"/>
        <w:keepLines/>
        <w:tabs>
          <w:tab w:val="left" w:pos="8647"/>
        </w:tabs>
        <w:ind w:left="284" w:hanging="284"/>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21F16B37" w14:textId="77777777" w:rsidR="00F9726E" w:rsidRDefault="00F9726E" w:rsidP="00AD60E6">
      <w:pPr>
        <w:pStyle w:val="Paragrafoelenco"/>
        <w:ind w:left="0"/>
        <w:jc w:val="both"/>
        <w:rPr>
          <w:i/>
          <w:sz w:val="20"/>
          <w:szCs w:val="20"/>
        </w:rPr>
      </w:pPr>
    </w:p>
    <w:p w14:paraId="51992ACE" w14:textId="06951FCB" w:rsidR="00C41162" w:rsidRPr="00AD60E6" w:rsidRDefault="00184306" w:rsidP="00AD60E6">
      <w:pPr>
        <w:pStyle w:val="Paragrafoelenco"/>
        <w:ind w:left="0"/>
        <w:jc w:val="both"/>
        <w:rPr>
          <w:i/>
          <w:sz w:val="20"/>
          <w:szCs w:val="20"/>
        </w:rPr>
      </w:pPr>
      <w:r w:rsidRPr="00AD60E6">
        <w:rPr>
          <w:i/>
          <w:sz w:val="20"/>
          <w:szCs w:val="20"/>
        </w:rPr>
        <w:t xml:space="preserve">(solo in caso di raggruppamento)  </w:t>
      </w:r>
    </w:p>
    <w:p w14:paraId="7C0C1472" w14:textId="296CA430" w:rsidR="00C41162" w:rsidRPr="006533B7" w:rsidRDefault="00184306" w:rsidP="00F9726E">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F9726E">
        <w:rPr>
          <w:sz w:val="20"/>
          <w:szCs w:val="20"/>
        </w:rPr>
        <w:t>;</w:t>
      </w:r>
    </w:p>
    <w:p w14:paraId="29FF623F" w14:textId="47E37DDC" w:rsidR="00C41162" w:rsidRPr="006533B7" w:rsidRDefault="00184306" w:rsidP="00BF1D89">
      <w:pPr>
        <w:pStyle w:val="Paragrafoelenco"/>
        <w:keepLines/>
        <w:tabs>
          <w:tab w:val="left" w:pos="8647"/>
        </w:tabs>
        <w:ind w:left="284" w:hanging="284"/>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9726E">
        <w:rPr>
          <w:sz w:val="20"/>
          <w:szCs w:val="20"/>
        </w:rPr>
        <w:t>.</w:t>
      </w:r>
    </w:p>
    <w:p w14:paraId="4568CE8C" w14:textId="77777777" w:rsidR="00C41162" w:rsidRDefault="00C41162">
      <w:pPr>
        <w:pStyle w:val="Paragrafoelenco"/>
        <w:rPr>
          <w:b/>
          <w:color w:val="4472C4" w:themeColor="accent5"/>
          <w:sz w:val="20"/>
          <w:szCs w:val="20"/>
        </w:rPr>
      </w:pPr>
    </w:p>
    <w:p w14:paraId="6CCC23CE" w14:textId="77777777" w:rsidR="008776A2" w:rsidRPr="006533B7" w:rsidRDefault="008776A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Default="00C41162">
      <w:pPr>
        <w:pStyle w:val="Paragrafoelenco"/>
        <w:jc w:val="both"/>
        <w:rPr>
          <w:b/>
          <w:sz w:val="20"/>
          <w:szCs w:val="20"/>
        </w:rPr>
      </w:pPr>
    </w:p>
    <w:p w14:paraId="31C5FFAA" w14:textId="77777777" w:rsidR="00E47E90" w:rsidRPr="006533B7" w:rsidRDefault="00E47E90">
      <w:pPr>
        <w:pStyle w:val="Paragrafoelenco"/>
        <w:jc w:val="both"/>
        <w:rPr>
          <w:b/>
          <w:sz w:val="20"/>
          <w:szCs w:val="20"/>
        </w:rPr>
      </w:pPr>
    </w:p>
    <w:p w14:paraId="4700656D" w14:textId="3F685189"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w:t>
      </w:r>
      <w:r w:rsidR="00F9726E">
        <w:rPr>
          <w:b/>
          <w:color w:val="4472C4" w:themeColor="accent5"/>
          <w:sz w:val="20"/>
          <w:szCs w:val="20"/>
        </w:rPr>
        <w:t>prestazioni</w:t>
      </w:r>
      <w:r w:rsidRPr="006533B7">
        <w:rPr>
          <w:b/>
          <w:color w:val="4472C4" w:themeColor="accent5"/>
          <w:sz w:val="20"/>
          <w:szCs w:val="20"/>
        </w:rPr>
        <w:t xml:space="preserve"> di cui ai settori sensibili ex art 1, comma 53 della </w:t>
      </w:r>
      <w:r w:rsidR="00E47E90">
        <w:rPr>
          <w:b/>
          <w:color w:val="4472C4" w:themeColor="accent5"/>
          <w:sz w:val="20"/>
          <w:szCs w:val="20"/>
        </w:rPr>
        <w:t>L</w:t>
      </w:r>
      <w:r w:rsidRPr="006533B7">
        <w:rPr>
          <w:b/>
          <w:color w:val="4472C4" w:themeColor="accent5"/>
          <w:sz w:val="20"/>
          <w:szCs w:val="20"/>
        </w:rPr>
        <w:t xml:space="preserve">. 190/2012 </w:t>
      </w:r>
    </w:p>
    <w:p w14:paraId="2D7E06C7" w14:textId="315452A3" w:rsidR="00C41162" w:rsidRPr="006533B7" w:rsidRDefault="00184306" w:rsidP="00BF1D89">
      <w:pPr>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r w:rsidR="00FB6A1F">
        <w:rPr>
          <w:sz w:val="20"/>
          <w:szCs w:val="20"/>
        </w:rPr>
        <w:t>...</w:t>
      </w:r>
    </w:p>
    <w:p w14:paraId="077BCA11" w14:textId="0AF314BB" w:rsidR="00C41162" w:rsidRPr="006533B7" w:rsidRDefault="00184306" w:rsidP="00BF1D89">
      <w:pPr>
        <w:pStyle w:val="Paragrafoelenco"/>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r w:rsidR="00FB6A1F" w:rsidRPr="00FB6A1F">
        <w:t xml:space="preserve"> </w:t>
      </w:r>
    </w:p>
    <w:p w14:paraId="3303AA7F" w14:textId="77777777" w:rsidR="00C41162" w:rsidRPr="006533B7" w:rsidRDefault="00C41162" w:rsidP="00BF1D89">
      <w:pPr>
        <w:pStyle w:val="Paragrafoelenco"/>
        <w:ind w:left="284" w:hanging="284"/>
        <w:jc w:val="both"/>
        <w:rPr>
          <w:sz w:val="20"/>
          <w:szCs w:val="20"/>
        </w:rPr>
      </w:pPr>
    </w:p>
    <w:p w14:paraId="2EB08615" w14:textId="25CF40C6" w:rsidR="00C41162" w:rsidRPr="00FB6A1F" w:rsidRDefault="00184306" w:rsidP="00BF1D89">
      <w:pPr>
        <w:pStyle w:val="Paragrafoelenco"/>
        <w:ind w:left="284" w:hanging="284"/>
        <w:jc w:val="both"/>
        <w:rPr>
          <w:sz w:val="20"/>
          <w:szCs w:val="20"/>
        </w:rPr>
      </w:pPr>
      <w:bookmarkStart w:id="1" w:name="_Hlk163576710"/>
      <w:r w:rsidRPr="00F9726E">
        <w:rPr>
          <w:rFonts w:eastAsia="Calibri" w:cs="Calibri"/>
          <w:sz w:val="28"/>
          <w:szCs w:val="28"/>
          <w:lang w:eastAsia="it-IT"/>
        </w:rPr>
        <w:t>□</w:t>
      </w:r>
      <w:r w:rsidR="00BF1D89" w:rsidRPr="00FB6A1F">
        <w:rPr>
          <w:rFonts w:eastAsia="Calibri" w:cs="Calibri"/>
          <w:sz w:val="20"/>
          <w:szCs w:val="20"/>
          <w:lang w:eastAsia="it-IT"/>
        </w:rPr>
        <w:tab/>
      </w:r>
      <w:bookmarkEnd w:id="1"/>
      <w:r w:rsidRPr="00FB6A1F">
        <w:rPr>
          <w:b/>
          <w:sz w:val="20"/>
          <w:szCs w:val="20"/>
        </w:rPr>
        <w:t>DICHIARA</w:t>
      </w:r>
      <w:r w:rsidRPr="00FB6A1F">
        <w:rPr>
          <w:sz w:val="20"/>
          <w:szCs w:val="20"/>
        </w:rPr>
        <w:t xml:space="preserve"> di non essere iscritto nell’elenco dei fornitori, prestatori di servizi non soggetti a tentativo di infiltrazione mafiosa (c.d. White List) </w:t>
      </w:r>
      <w:r w:rsidR="00FB6A1F" w:rsidRPr="00FB6A1F">
        <w:rPr>
          <w:sz w:val="20"/>
          <w:szCs w:val="20"/>
        </w:rPr>
        <w:t>e di obbligarsi in fase esecutiva ad affidare i lavori e le forni</w:t>
      </w:r>
      <w:r w:rsidR="008776A2" w:rsidRPr="00FB6A1F">
        <w:rPr>
          <w:sz w:val="20"/>
          <w:szCs w:val="20"/>
        </w:rPr>
        <w:t>ture rientranti ne</w:t>
      </w:r>
      <w:r w:rsidRPr="00FB6A1F">
        <w:rPr>
          <w:sz w:val="20"/>
          <w:szCs w:val="20"/>
        </w:rPr>
        <w:t>i settori sensibili ad altr</w:t>
      </w:r>
      <w:r w:rsidR="00FB6A1F" w:rsidRPr="00FB6A1F">
        <w:rPr>
          <w:sz w:val="20"/>
          <w:szCs w:val="20"/>
        </w:rPr>
        <w:t>i</w:t>
      </w:r>
      <w:r w:rsidRPr="00FB6A1F">
        <w:rPr>
          <w:sz w:val="20"/>
          <w:szCs w:val="20"/>
        </w:rPr>
        <w:t xml:space="preserve"> soggett</w:t>
      </w:r>
      <w:r w:rsidR="00FB6A1F" w:rsidRPr="00FB6A1F">
        <w:rPr>
          <w:sz w:val="20"/>
          <w:szCs w:val="20"/>
        </w:rPr>
        <w:t>i</w:t>
      </w:r>
      <w:r w:rsidRPr="00FB6A1F">
        <w:rPr>
          <w:sz w:val="20"/>
          <w:szCs w:val="20"/>
        </w:rPr>
        <w:t xml:space="preserve"> in possesso del requisito.</w:t>
      </w:r>
    </w:p>
    <w:p w14:paraId="27873B69" w14:textId="77777777" w:rsidR="008776A2" w:rsidRDefault="008776A2" w:rsidP="00BF1D89">
      <w:pPr>
        <w:pStyle w:val="Paragrafoelenco"/>
        <w:ind w:left="284" w:hanging="284"/>
        <w:jc w:val="both"/>
        <w:rPr>
          <w:sz w:val="20"/>
          <w:szCs w:val="20"/>
          <w:highlight w:val="yellow"/>
        </w:rPr>
      </w:pPr>
    </w:p>
    <w:p w14:paraId="7034FA99" w14:textId="77777777" w:rsidR="00753E7D" w:rsidRDefault="00753E7D" w:rsidP="00BF1D89">
      <w:pPr>
        <w:pStyle w:val="Paragrafoelenco"/>
        <w:ind w:left="284" w:hanging="284"/>
        <w:jc w:val="both"/>
        <w:rPr>
          <w:sz w:val="20"/>
          <w:szCs w:val="20"/>
          <w:highlight w:val="yellow"/>
        </w:rPr>
      </w:pPr>
    </w:p>
    <w:p w14:paraId="14A85AE2" w14:textId="77777777" w:rsidR="00193CD2" w:rsidRDefault="00193CD2" w:rsidP="00193CD2">
      <w:pPr>
        <w:numPr>
          <w:ilvl w:val="0"/>
          <w:numId w:val="1"/>
        </w:numPr>
        <w:contextualSpacing/>
        <w:jc w:val="both"/>
        <w:rPr>
          <w:rFonts w:ascii="Calibri" w:eastAsia="Calibri" w:hAnsi="Calibri" w:cs="Calibri"/>
          <w:b/>
          <w:color w:val="4472C4"/>
          <w:sz w:val="20"/>
          <w:szCs w:val="20"/>
        </w:rPr>
      </w:pPr>
      <w:r w:rsidRPr="00193CD2">
        <w:rPr>
          <w:rFonts w:ascii="Calibri" w:eastAsia="Calibri" w:hAnsi="Calibri" w:cs="Calibri"/>
          <w:b/>
          <w:color w:val="4472C4"/>
          <w:sz w:val="20"/>
          <w:szCs w:val="20"/>
        </w:rPr>
        <w:tab/>
        <w:t>Dichiarazione relativa al subappalto</w:t>
      </w:r>
    </w:p>
    <w:p w14:paraId="28D94534" w14:textId="77777777" w:rsidR="00D5340D" w:rsidRPr="00193CD2" w:rsidRDefault="00D5340D" w:rsidP="00D5340D">
      <w:pPr>
        <w:ind w:left="644"/>
        <w:contextualSpacing/>
        <w:jc w:val="both"/>
        <w:rPr>
          <w:rFonts w:ascii="Calibri" w:eastAsia="Calibri" w:hAnsi="Calibri" w:cs="Calibri"/>
          <w:b/>
          <w:color w:val="4472C4"/>
          <w:sz w:val="20"/>
          <w:szCs w:val="20"/>
        </w:rPr>
      </w:pPr>
    </w:p>
    <w:p w14:paraId="19B348AD" w14:textId="3DDCDAE2" w:rsidR="00193CD2" w:rsidRPr="00193CD2" w:rsidRDefault="00193CD2" w:rsidP="00193CD2">
      <w:pPr>
        <w:ind w:left="426" w:hanging="426"/>
        <w:jc w:val="both"/>
        <w:rPr>
          <w:rFonts w:cstheme="minorHAnsi"/>
          <w:sz w:val="20"/>
          <w:szCs w:val="20"/>
        </w:rPr>
      </w:pPr>
      <w:r w:rsidRPr="00F9726E">
        <w:rPr>
          <w:rFonts w:eastAsia="Calibri" w:cstheme="minorHAnsi"/>
          <w:sz w:val="28"/>
          <w:szCs w:val="28"/>
          <w:lang w:eastAsia="it-IT"/>
        </w:rPr>
        <w:t>□</w:t>
      </w:r>
      <w:r w:rsidRPr="00193CD2">
        <w:rPr>
          <w:rFonts w:eastAsia="Calibri" w:cstheme="minorHAnsi"/>
          <w:sz w:val="20"/>
          <w:szCs w:val="20"/>
          <w:lang w:eastAsia="it-IT"/>
        </w:rPr>
        <w:tab/>
      </w:r>
      <w:r w:rsidRPr="00193CD2">
        <w:rPr>
          <w:rFonts w:cstheme="minorHAnsi"/>
          <w:b/>
          <w:sz w:val="20"/>
          <w:szCs w:val="20"/>
        </w:rPr>
        <w:t>DICHIARA</w:t>
      </w:r>
      <w:r w:rsidRPr="00193CD2">
        <w:rPr>
          <w:rFonts w:cstheme="minorHAnsi"/>
          <w:sz w:val="20"/>
          <w:szCs w:val="20"/>
        </w:rPr>
        <w:t xml:space="preserve"> che, in caso di aggiudicazione, ai sensi dell’art. 119 del Codice, fermo restando l’obbligo di eseguire in proprio una quota maggioritaria della </w:t>
      </w:r>
      <w:r w:rsidR="00753E7D">
        <w:rPr>
          <w:rFonts w:cstheme="minorHAnsi"/>
          <w:sz w:val="20"/>
          <w:szCs w:val="20"/>
        </w:rPr>
        <w:t>categoria</w:t>
      </w:r>
      <w:r w:rsidRPr="00193CD2">
        <w:rPr>
          <w:rFonts w:cstheme="minorHAnsi"/>
          <w:sz w:val="20"/>
          <w:szCs w:val="20"/>
        </w:rPr>
        <w:t xml:space="preserve"> </w:t>
      </w:r>
      <w:r w:rsidR="00753E7D">
        <w:rPr>
          <w:rFonts w:cstheme="minorHAnsi"/>
          <w:sz w:val="20"/>
          <w:szCs w:val="20"/>
        </w:rPr>
        <w:t>prevalente</w:t>
      </w:r>
      <w:r w:rsidRPr="00193CD2">
        <w:rPr>
          <w:rFonts w:cstheme="minorHAnsi"/>
          <w:sz w:val="20"/>
          <w:szCs w:val="20"/>
        </w:rPr>
        <w:t xml:space="preserve">, </w:t>
      </w:r>
      <w:r w:rsidRPr="00193CD2">
        <w:rPr>
          <w:rFonts w:cstheme="minorHAnsi"/>
          <w:sz w:val="20"/>
          <w:szCs w:val="20"/>
          <w:u w:val="single"/>
        </w:rPr>
        <w:t xml:space="preserve">intende affidare in subappalto </w:t>
      </w:r>
      <w:r w:rsidRPr="00193CD2">
        <w:rPr>
          <w:rFonts w:cstheme="minorHAnsi"/>
          <w:sz w:val="20"/>
          <w:szCs w:val="20"/>
        </w:rPr>
        <w:t>le seguenti lavorazioni:</w:t>
      </w:r>
    </w:p>
    <w:tbl>
      <w:tblPr>
        <w:tblStyle w:val="Grigliatabella1"/>
        <w:tblW w:w="9209" w:type="dxa"/>
        <w:tblInd w:w="284" w:type="dxa"/>
        <w:tblLayout w:type="fixed"/>
        <w:tblLook w:val="04A0" w:firstRow="1" w:lastRow="0" w:firstColumn="1" w:lastColumn="0" w:noHBand="0" w:noVBand="1"/>
      </w:tblPr>
      <w:tblGrid>
        <w:gridCol w:w="1268"/>
        <w:gridCol w:w="7941"/>
      </w:tblGrid>
      <w:tr w:rsidR="00753E7D" w:rsidRPr="00193CD2" w14:paraId="0BB3FAA9" w14:textId="77777777" w:rsidTr="00753E7D">
        <w:tc>
          <w:tcPr>
            <w:tcW w:w="1268" w:type="dxa"/>
            <w:shd w:val="clear" w:color="auto" w:fill="4472C4" w:themeFill="accent5"/>
          </w:tcPr>
          <w:p w14:paraId="0DF7CDA6" w14:textId="77777777" w:rsidR="00753E7D" w:rsidRPr="00193CD2" w:rsidRDefault="00753E7D" w:rsidP="00193CD2">
            <w:pPr>
              <w:spacing w:before="60" w:after="60" w:line="276" w:lineRule="auto"/>
              <w:jc w:val="center"/>
              <w:rPr>
                <w:rFonts w:cstheme="minorHAnsi"/>
                <w:color w:val="FFFFFF" w:themeColor="background1"/>
                <w:sz w:val="20"/>
                <w:szCs w:val="20"/>
                <w:lang w:eastAsia="it-IT"/>
              </w:rPr>
            </w:pPr>
            <w:r w:rsidRPr="00193CD2">
              <w:rPr>
                <w:rFonts w:cstheme="minorHAnsi"/>
                <w:color w:val="FFFFFF" w:themeColor="background1"/>
                <w:sz w:val="20"/>
                <w:szCs w:val="20"/>
                <w:lang w:eastAsia="it-IT"/>
              </w:rPr>
              <w:t>CAT. SOA</w:t>
            </w:r>
          </w:p>
        </w:tc>
        <w:tc>
          <w:tcPr>
            <w:tcW w:w="7941" w:type="dxa"/>
            <w:shd w:val="clear" w:color="auto" w:fill="4472C4" w:themeFill="accent5"/>
          </w:tcPr>
          <w:p w14:paraId="769900A4" w14:textId="7B0014ED" w:rsidR="00753E7D" w:rsidRPr="00193CD2" w:rsidRDefault="00753E7D" w:rsidP="00193CD2">
            <w:pPr>
              <w:spacing w:before="60" w:after="60" w:line="276" w:lineRule="auto"/>
              <w:jc w:val="both"/>
              <w:rPr>
                <w:rFonts w:cstheme="minorHAnsi"/>
                <w:color w:val="FFFFFF" w:themeColor="background1"/>
                <w:sz w:val="20"/>
                <w:szCs w:val="20"/>
                <w:lang w:eastAsia="it-IT"/>
              </w:rPr>
            </w:pPr>
            <w:r w:rsidRPr="00193CD2">
              <w:rPr>
                <w:rFonts w:cstheme="minorHAnsi"/>
                <w:color w:val="FFFFFF" w:themeColor="background1"/>
                <w:sz w:val="20"/>
                <w:szCs w:val="20"/>
                <w:lang w:eastAsia="it-IT"/>
              </w:rPr>
              <w:t>Descrizione</w:t>
            </w:r>
            <w:r>
              <w:rPr>
                <w:rFonts w:cstheme="minorHAnsi"/>
                <w:color w:val="FFFFFF" w:themeColor="background1"/>
                <w:sz w:val="20"/>
                <w:szCs w:val="20"/>
                <w:lang w:eastAsia="it-IT"/>
              </w:rPr>
              <w:t xml:space="preserve"> della lavorazione</w:t>
            </w:r>
          </w:p>
        </w:tc>
      </w:tr>
      <w:tr w:rsidR="00753E7D" w:rsidRPr="00193CD2" w14:paraId="65D322F5" w14:textId="77777777" w:rsidTr="00753E7D">
        <w:tc>
          <w:tcPr>
            <w:tcW w:w="1268" w:type="dxa"/>
          </w:tcPr>
          <w:p w14:paraId="12A3EC34" w14:textId="6A2DA627" w:rsidR="00753E7D" w:rsidRPr="00193CD2" w:rsidRDefault="00753E7D" w:rsidP="00753E7D">
            <w:pPr>
              <w:spacing w:before="60" w:after="60" w:line="276" w:lineRule="auto"/>
              <w:jc w:val="center"/>
              <w:rPr>
                <w:rFonts w:cstheme="minorHAnsi"/>
                <w:sz w:val="20"/>
                <w:szCs w:val="20"/>
                <w:lang w:eastAsia="it-IT"/>
              </w:rPr>
            </w:pPr>
            <w:r w:rsidRPr="00193CD2">
              <w:rPr>
                <w:rFonts w:cstheme="minorHAnsi"/>
                <w:sz w:val="20"/>
                <w:szCs w:val="20"/>
                <w:lang w:eastAsia="it-IT"/>
              </w:rPr>
              <w:t>………</w:t>
            </w:r>
          </w:p>
        </w:tc>
        <w:tc>
          <w:tcPr>
            <w:tcW w:w="7941" w:type="dxa"/>
          </w:tcPr>
          <w:p w14:paraId="35A95352" w14:textId="744C0998" w:rsidR="00753E7D" w:rsidRPr="00193CD2" w:rsidRDefault="00753E7D" w:rsidP="00753E7D">
            <w:pPr>
              <w:spacing w:before="60" w:after="60" w:line="276" w:lineRule="auto"/>
              <w:jc w:val="both"/>
              <w:rPr>
                <w:rFonts w:cstheme="minorHAnsi"/>
                <w:i/>
                <w:iCs/>
                <w:sz w:val="20"/>
                <w:szCs w:val="20"/>
                <w:lang w:eastAsia="it-IT"/>
              </w:rPr>
            </w:pPr>
            <w:r w:rsidRPr="00193CD2">
              <w:rPr>
                <w:rFonts w:cstheme="minorHAnsi"/>
                <w:sz w:val="20"/>
                <w:szCs w:val="20"/>
                <w:lang w:eastAsia="it-IT"/>
              </w:rPr>
              <w:t>………………….</w:t>
            </w:r>
          </w:p>
        </w:tc>
      </w:tr>
      <w:tr w:rsidR="00753E7D" w:rsidRPr="00193CD2" w14:paraId="0E01982B" w14:textId="77777777" w:rsidTr="00753E7D">
        <w:tc>
          <w:tcPr>
            <w:tcW w:w="1268" w:type="dxa"/>
          </w:tcPr>
          <w:p w14:paraId="02347F2A" w14:textId="77777777" w:rsidR="00753E7D" w:rsidRPr="00193CD2" w:rsidRDefault="00753E7D" w:rsidP="00753E7D">
            <w:pPr>
              <w:spacing w:before="60" w:after="60" w:line="276" w:lineRule="auto"/>
              <w:jc w:val="center"/>
              <w:rPr>
                <w:rFonts w:cstheme="minorHAnsi"/>
                <w:sz w:val="20"/>
                <w:szCs w:val="20"/>
                <w:lang w:eastAsia="it-IT"/>
              </w:rPr>
            </w:pPr>
            <w:r w:rsidRPr="00193CD2">
              <w:rPr>
                <w:rFonts w:cstheme="minorHAnsi"/>
                <w:sz w:val="20"/>
                <w:szCs w:val="20"/>
                <w:lang w:eastAsia="it-IT"/>
              </w:rPr>
              <w:t>………</w:t>
            </w:r>
          </w:p>
        </w:tc>
        <w:tc>
          <w:tcPr>
            <w:tcW w:w="7941" w:type="dxa"/>
          </w:tcPr>
          <w:p w14:paraId="32FF31D8" w14:textId="77777777" w:rsidR="00753E7D" w:rsidRPr="00193CD2" w:rsidRDefault="00753E7D" w:rsidP="00753E7D">
            <w:pPr>
              <w:spacing w:before="60" w:after="60" w:line="276" w:lineRule="auto"/>
              <w:jc w:val="both"/>
              <w:rPr>
                <w:rFonts w:cstheme="minorHAnsi"/>
                <w:sz w:val="20"/>
                <w:szCs w:val="20"/>
                <w:lang w:eastAsia="it-IT"/>
              </w:rPr>
            </w:pPr>
            <w:r w:rsidRPr="00193CD2">
              <w:rPr>
                <w:rFonts w:cstheme="minorHAnsi"/>
                <w:sz w:val="20"/>
                <w:szCs w:val="20"/>
                <w:lang w:eastAsia="it-IT"/>
              </w:rPr>
              <w:t>………………….</w:t>
            </w:r>
          </w:p>
        </w:tc>
      </w:tr>
      <w:tr w:rsidR="00753E7D" w:rsidRPr="00193CD2" w14:paraId="42831E1C" w14:textId="77777777" w:rsidTr="00753E7D">
        <w:tc>
          <w:tcPr>
            <w:tcW w:w="1268" w:type="dxa"/>
          </w:tcPr>
          <w:p w14:paraId="6FF0ED50" w14:textId="004F09BF" w:rsidR="00753E7D" w:rsidRPr="00193CD2" w:rsidRDefault="00753E7D" w:rsidP="00753E7D">
            <w:pPr>
              <w:spacing w:before="60" w:after="60" w:line="276" w:lineRule="auto"/>
              <w:jc w:val="center"/>
              <w:rPr>
                <w:rFonts w:cstheme="minorHAnsi"/>
                <w:sz w:val="20"/>
                <w:szCs w:val="20"/>
                <w:lang w:eastAsia="it-IT"/>
              </w:rPr>
            </w:pPr>
          </w:p>
        </w:tc>
        <w:tc>
          <w:tcPr>
            <w:tcW w:w="7941" w:type="dxa"/>
          </w:tcPr>
          <w:p w14:paraId="08CD0DE0" w14:textId="68EA51BF" w:rsidR="00753E7D" w:rsidRPr="00193CD2" w:rsidRDefault="00753E7D" w:rsidP="00753E7D">
            <w:pPr>
              <w:spacing w:before="60" w:after="60" w:line="276" w:lineRule="auto"/>
              <w:rPr>
                <w:rFonts w:cstheme="minorHAnsi"/>
                <w:i/>
                <w:iCs/>
                <w:sz w:val="20"/>
                <w:szCs w:val="20"/>
                <w:lang w:eastAsia="it-IT"/>
              </w:rPr>
            </w:pPr>
          </w:p>
        </w:tc>
      </w:tr>
    </w:tbl>
    <w:p w14:paraId="6A29E21F" w14:textId="77777777" w:rsidR="00193CD2" w:rsidRPr="00193CD2" w:rsidRDefault="00193CD2" w:rsidP="00193CD2">
      <w:pPr>
        <w:ind w:left="284" w:hanging="284"/>
        <w:contextualSpacing/>
        <w:jc w:val="both"/>
        <w:rPr>
          <w:rFonts w:cstheme="minorHAnsi"/>
          <w:sz w:val="20"/>
          <w:szCs w:val="20"/>
        </w:rPr>
      </w:pPr>
    </w:p>
    <w:p w14:paraId="71CB0088" w14:textId="77777777" w:rsidR="00193CD2" w:rsidRPr="00193CD2" w:rsidRDefault="00193CD2" w:rsidP="00193CD2">
      <w:pPr>
        <w:ind w:left="284" w:hanging="284"/>
        <w:jc w:val="both"/>
        <w:rPr>
          <w:rFonts w:ascii="Calibri" w:eastAsia="Calibri" w:hAnsi="Calibri" w:cs="Calibri"/>
          <w:bCs/>
          <w:sz w:val="20"/>
          <w:szCs w:val="20"/>
        </w:rPr>
      </w:pPr>
      <w:r w:rsidRPr="00193CD2">
        <w:rPr>
          <w:rFonts w:ascii="Calibri" w:eastAsia="Calibri" w:hAnsi="Calibri" w:cs="Calibri"/>
          <w:b/>
          <w:sz w:val="20"/>
          <w:szCs w:val="20"/>
        </w:rPr>
        <w:lastRenderedPageBreak/>
        <w:t>▪</w:t>
      </w:r>
      <w:r w:rsidRPr="00193CD2">
        <w:rPr>
          <w:rFonts w:ascii="Calibri" w:eastAsia="Calibri" w:hAnsi="Calibri" w:cs="Calibri"/>
          <w:b/>
          <w:sz w:val="20"/>
          <w:szCs w:val="20"/>
        </w:rPr>
        <w:tab/>
        <w:t>SI IMPEGNA</w:t>
      </w:r>
      <w:r w:rsidRPr="00193CD2">
        <w:rPr>
          <w:rFonts w:ascii="Calibri" w:eastAsia="Calibri" w:hAnsi="Calibri" w:cs="Calibri"/>
          <w:bCs/>
          <w:sz w:val="20"/>
          <w:szCs w:val="20"/>
        </w:rPr>
        <w:t xml:space="preserve">, in caso di aggiudicazione, ai sensi dell’art. 119, comma 2 del </w:t>
      </w:r>
      <w:proofErr w:type="spellStart"/>
      <w:r w:rsidRPr="00193CD2">
        <w:rPr>
          <w:rFonts w:ascii="Calibri" w:eastAsia="Calibri" w:hAnsi="Calibri" w:cs="Calibri"/>
          <w:bCs/>
          <w:sz w:val="20"/>
          <w:szCs w:val="20"/>
        </w:rPr>
        <w:t>D.Lgs.</w:t>
      </w:r>
      <w:proofErr w:type="spellEnd"/>
      <w:r w:rsidRPr="00193CD2">
        <w:rPr>
          <w:rFonts w:ascii="Calibri" w:eastAsia="Calibri" w:hAnsi="Calibri" w:cs="Calibri"/>
          <w:bCs/>
          <w:sz w:val="20"/>
          <w:szCs w:val="20"/>
        </w:rPr>
        <w:t xml:space="preserve"> 36/2023, </w:t>
      </w:r>
    </w:p>
    <w:p w14:paraId="13E05972" w14:textId="77777777" w:rsidR="00193CD2" w:rsidRPr="00193CD2" w:rsidRDefault="00193CD2" w:rsidP="00193CD2">
      <w:pPr>
        <w:ind w:left="568" w:hanging="284"/>
        <w:jc w:val="both"/>
        <w:rPr>
          <w:rFonts w:ascii="Calibri" w:eastAsia="Calibri" w:hAnsi="Calibri" w:cs="Calibri"/>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w:t>
      </w:r>
      <w:r w:rsidRPr="00193CD2">
        <w:rPr>
          <w:rFonts w:ascii="Calibri" w:eastAsia="Calibri" w:hAnsi="Calibri" w:cs="Calibri"/>
          <w:bCs/>
          <w:sz w:val="20"/>
          <w:szCs w:val="20"/>
        </w:rPr>
        <w:t xml:space="preserve">a subappaltare a piccole e medie imprese come definite dall'articolo 1, comma 1, lettera o) dell'allegato I.1, </w:t>
      </w:r>
      <w:r w:rsidRPr="00193CD2">
        <w:rPr>
          <w:rFonts w:ascii="Calibri" w:eastAsia="Calibri" w:hAnsi="Calibri" w:cs="Calibri"/>
          <w:b/>
          <w:sz w:val="20"/>
          <w:szCs w:val="20"/>
        </w:rPr>
        <w:t xml:space="preserve">una quota pari almeno al 20% </w:t>
      </w:r>
      <w:bookmarkStart w:id="2" w:name="_Hlk207720887"/>
      <w:r w:rsidRPr="00193CD2">
        <w:rPr>
          <w:rFonts w:ascii="Calibri" w:eastAsia="Calibri" w:hAnsi="Calibri" w:cs="Calibri"/>
          <w:b/>
          <w:sz w:val="20"/>
          <w:szCs w:val="20"/>
        </w:rPr>
        <w:t>dell’intero ammontare delle prestazioni che si intendono subappaltare</w:t>
      </w:r>
      <w:bookmarkEnd w:id="2"/>
      <w:r w:rsidRPr="00193CD2">
        <w:rPr>
          <w:rFonts w:ascii="Calibri" w:eastAsia="Calibri" w:hAnsi="Calibri" w:cs="Calibri"/>
          <w:bCs/>
          <w:sz w:val="20"/>
          <w:szCs w:val="20"/>
        </w:rPr>
        <w:t>.</w:t>
      </w:r>
      <w:r w:rsidRPr="00193CD2">
        <w:rPr>
          <w:rFonts w:ascii="Calibri" w:eastAsia="Calibri" w:hAnsi="Calibri" w:cs="Calibri"/>
        </w:rPr>
        <w:t xml:space="preserve"> </w:t>
      </w:r>
    </w:p>
    <w:p w14:paraId="20D41D98" w14:textId="77777777" w:rsidR="00193CD2" w:rsidRPr="00193CD2" w:rsidRDefault="00193CD2" w:rsidP="00193CD2">
      <w:pPr>
        <w:ind w:left="568" w:hanging="284"/>
        <w:jc w:val="both"/>
        <w:rPr>
          <w:rFonts w:ascii="Calibri" w:eastAsia="Calibri" w:hAnsi="Calibri" w:cs="Calibri"/>
          <w:bCs/>
          <w:sz w:val="20"/>
          <w:szCs w:val="20"/>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a subappaltare </w:t>
      </w:r>
      <w:r w:rsidRPr="00193CD2">
        <w:rPr>
          <w:rFonts w:ascii="Calibri" w:eastAsia="Calibri" w:hAnsi="Calibri" w:cs="Calibri"/>
          <w:bCs/>
          <w:sz w:val="20"/>
          <w:szCs w:val="20"/>
        </w:rPr>
        <w:t xml:space="preserve">a piccole e medie imprese come definite dall'articolo 1, comma 1, lettera o) dell'allegato I.1, una quota pari almeno al __________% dell’intero ammontare delle prestazioni che si intendono subappaltare </w:t>
      </w:r>
      <w:r w:rsidRPr="00193CD2">
        <w:rPr>
          <w:rFonts w:ascii="Calibri" w:eastAsia="Calibri" w:hAnsi="Calibri" w:cs="Calibri"/>
          <w:b/>
          <w:sz w:val="20"/>
          <w:szCs w:val="20"/>
        </w:rPr>
        <w:t>per le sottoindicate ragioni legate all’oggetto o alle caratteristiche delle prestazioni o al mercato di riferimento</w:t>
      </w:r>
      <w:r w:rsidRPr="00193CD2">
        <w:rPr>
          <w:rFonts w:ascii="Calibri" w:eastAsia="Calibri" w:hAnsi="Calibri" w:cs="Calibri"/>
          <w:bCs/>
          <w:sz w:val="20"/>
          <w:szCs w:val="20"/>
        </w:rPr>
        <w:t>: ____________________</w:t>
      </w:r>
    </w:p>
    <w:p w14:paraId="04800605" w14:textId="77777777" w:rsidR="00193CD2" w:rsidRPr="00193CD2" w:rsidRDefault="00193CD2" w:rsidP="00193CD2">
      <w:pPr>
        <w:ind w:left="568"/>
        <w:jc w:val="both"/>
        <w:rPr>
          <w:rFonts w:ascii="Calibri" w:eastAsia="Calibri" w:hAnsi="Calibri" w:cs="Calibri"/>
          <w:bCs/>
          <w:sz w:val="20"/>
          <w:szCs w:val="20"/>
        </w:rPr>
      </w:pPr>
      <w:r w:rsidRPr="00193CD2">
        <w:rPr>
          <w:rFonts w:ascii="Calibri" w:eastAsia="Calibri" w:hAnsi="Calibri" w:cs="Calibri"/>
          <w:bCs/>
          <w:sz w:val="20"/>
          <w:szCs w:val="20"/>
        </w:rPr>
        <w:t>_____________________________________________________</w:t>
      </w:r>
    </w:p>
    <w:p w14:paraId="1801B5CE" w14:textId="77777777" w:rsidR="00193CD2" w:rsidRPr="008776A2" w:rsidRDefault="00193CD2" w:rsidP="00BF1D89">
      <w:pPr>
        <w:pStyle w:val="Paragrafoelenco"/>
        <w:ind w:left="284" w:hanging="284"/>
        <w:jc w:val="both"/>
        <w:rPr>
          <w:sz w:val="20"/>
          <w:szCs w:val="20"/>
          <w:highlight w:val="yellow"/>
        </w:rPr>
      </w:pPr>
    </w:p>
    <w:p w14:paraId="68141791" w14:textId="77777777" w:rsidR="00C41162" w:rsidRPr="006533B7" w:rsidRDefault="00184306" w:rsidP="00193CD2">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BE3A86" w:rsidRDefault="00184306" w:rsidP="00BF1D89">
      <w:pPr>
        <w:jc w:val="both"/>
        <w:rPr>
          <w:sz w:val="20"/>
          <w:szCs w:val="20"/>
        </w:rPr>
      </w:pPr>
      <w:r w:rsidRPr="00BE3A86">
        <w:rPr>
          <w:b/>
          <w:sz w:val="20"/>
          <w:szCs w:val="20"/>
        </w:rPr>
        <w:t>DICHIARA</w:t>
      </w:r>
      <w:r w:rsidRPr="00BE3A86">
        <w:rPr>
          <w:sz w:val="20"/>
          <w:szCs w:val="20"/>
        </w:rPr>
        <w:t>, altresì:</w:t>
      </w:r>
    </w:p>
    <w:p w14:paraId="743708E0" w14:textId="77777777" w:rsidR="008465EC" w:rsidRPr="00BE3A86" w:rsidRDefault="008465EC" w:rsidP="00D93D33">
      <w:pPr>
        <w:pStyle w:val="Paragrafoelenco"/>
        <w:spacing w:after="0" w:line="240" w:lineRule="auto"/>
        <w:ind w:left="284" w:hanging="284"/>
        <w:jc w:val="both"/>
        <w:rPr>
          <w:sz w:val="20"/>
          <w:szCs w:val="20"/>
        </w:rPr>
      </w:pPr>
      <w:proofErr w:type="gramStart"/>
      <w:r w:rsidRPr="00D93D33">
        <w:rPr>
          <w:rFonts w:ascii="Segoe UI Symbol" w:hAnsi="Segoe UI Symbol" w:cs="Segoe UI Symbol"/>
          <w:sz w:val="28"/>
          <w:szCs w:val="28"/>
        </w:rPr>
        <w:t>☐</w:t>
      </w:r>
      <w:r w:rsidRPr="00BE3A86">
        <w:rPr>
          <w:sz w:val="20"/>
          <w:szCs w:val="20"/>
        </w:rPr>
        <w:t xml:space="preserve">  di</w:t>
      </w:r>
      <w:proofErr w:type="gramEnd"/>
      <w:r w:rsidRPr="00BE3A86">
        <w:rPr>
          <w:sz w:val="20"/>
          <w:szCs w:val="20"/>
        </w:rPr>
        <w:t xml:space="preserve"> applicare al proprio personale il CCNL indicato nel bando di gara;</w:t>
      </w:r>
    </w:p>
    <w:p w14:paraId="791E0F84" w14:textId="4DA0E13A"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0"/>
          <w:szCs w:val="20"/>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 xml:space="preserve">CCNL imprese edili ed affini e Cooperative </w:t>
      </w:r>
      <w:r>
        <w:rPr>
          <w:rFonts w:eastAsia="Times New Roman" w:cstheme="minorHAnsi"/>
          <w:sz w:val="20"/>
          <w:szCs w:val="20"/>
          <w:lang w:eastAsia="it-IT"/>
        </w:rPr>
        <w:t>F012</w:t>
      </w:r>
    </w:p>
    <w:p w14:paraId="114640F7" w14:textId="421A4BF0"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CCNL imprese edili ed affini e Cooperative</w:t>
      </w:r>
      <w:r>
        <w:rPr>
          <w:rFonts w:eastAsia="Times New Roman" w:cstheme="minorHAnsi"/>
          <w:sz w:val="20"/>
          <w:szCs w:val="20"/>
          <w:lang w:eastAsia="it-IT"/>
        </w:rPr>
        <w:t xml:space="preserve"> F015</w:t>
      </w:r>
    </w:p>
    <w:p w14:paraId="4F36EE37" w14:textId="6DFA9B07"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CCNL imprese edili ed affini e Cooperative</w:t>
      </w:r>
      <w:r>
        <w:rPr>
          <w:rFonts w:eastAsia="Times New Roman" w:cstheme="minorHAnsi"/>
          <w:sz w:val="20"/>
          <w:szCs w:val="20"/>
          <w:lang w:eastAsia="it-IT"/>
        </w:rPr>
        <w:t xml:space="preserve"> F018</w:t>
      </w:r>
    </w:p>
    <w:p w14:paraId="23C8354E" w14:textId="77777777" w:rsidR="008465EC" w:rsidRPr="00BE3A86" w:rsidRDefault="008465EC" w:rsidP="008465EC">
      <w:pPr>
        <w:pStyle w:val="Paragrafoelenco"/>
        <w:ind w:left="284" w:hanging="284"/>
        <w:jc w:val="both"/>
        <w:rPr>
          <w:sz w:val="20"/>
          <w:szCs w:val="20"/>
        </w:rPr>
      </w:pPr>
    </w:p>
    <w:p w14:paraId="7E5C7A8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0500E63F" w14:textId="77777777" w:rsidR="008465EC" w:rsidRPr="00BE3A86" w:rsidRDefault="008465EC" w:rsidP="008465EC">
      <w:pPr>
        <w:pStyle w:val="Paragrafoelenco"/>
        <w:ind w:left="284" w:hanging="284"/>
        <w:jc w:val="both"/>
        <w:rPr>
          <w:sz w:val="20"/>
          <w:szCs w:val="20"/>
        </w:rPr>
      </w:pPr>
    </w:p>
    <w:p w14:paraId="3CD652C2"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ma di impegnarsi ad applicare il contratto collettivo nazionale e territoriale indicato nel bando di gara nell’esecuzione delle prestazioni oggetto del contratto per tutta la sua durata;</w:t>
      </w:r>
    </w:p>
    <w:p w14:paraId="6C2E94E5" w14:textId="77777777" w:rsidR="008465EC" w:rsidRPr="00BE3A86" w:rsidRDefault="008465EC" w:rsidP="008465EC">
      <w:pPr>
        <w:pStyle w:val="Paragrafoelenco"/>
        <w:ind w:left="284" w:hanging="284"/>
        <w:jc w:val="both"/>
        <w:rPr>
          <w:sz w:val="20"/>
          <w:szCs w:val="20"/>
        </w:rPr>
      </w:pPr>
    </w:p>
    <w:p w14:paraId="0531A6B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402E809D" w14:textId="77777777" w:rsidR="008465EC" w:rsidRPr="00BE3A86" w:rsidRDefault="008465EC" w:rsidP="008465EC">
      <w:pPr>
        <w:pStyle w:val="Paragrafoelenco"/>
        <w:ind w:left="284" w:hanging="284"/>
        <w:jc w:val="both"/>
        <w:rPr>
          <w:sz w:val="20"/>
          <w:szCs w:val="20"/>
        </w:rPr>
      </w:pPr>
    </w:p>
    <w:p w14:paraId="5CD62DFF"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che garantisce le stesse tutele economiche e normative rispetto a quello indicato nel bando di gara e, ai fini dell’aggiudicazione su richiesta della Stazione Appaltante, si impegna a dimostrarne l’equipollenza dei parametri previsti dall’allegato I.01 del Codice con analitica relazione comparativa;</w:t>
      </w:r>
    </w:p>
    <w:p w14:paraId="18E77E4E" w14:textId="77777777" w:rsidR="008465EC" w:rsidRPr="00BE3A86" w:rsidRDefault="008465EC" w:rsidP="008465EC">
      <w:pPr>
        <w:pStyle w:val="Paragrafoelenco"/>
        <w:ind w:left="284" w:hanging="284"/>
        <w:jc w:val="both"/>
        <w:rPr>
          <w:sz w:val="20"/>
          <w:szCs w:val="20"/>
        </w:rPr>
      </w:pPr>
    </w:p>
    <w:p w14:paraId="3817A32D" w14:textId="1FAF7637" w:rsidR="00554D8C" w:rsidRPr="00784691" w:rsidRDefault="008465EC" w:rsidP="008465EC">
      <w:pPr>
        <w:pStyle w:val="Paragrafoelenco"/>
        <w:ind w:left="284" w:hanging="284"/>
        <w:jc w:val="both"/>
        <w:rPr>
          <w:sz w:val="20"/>
          <w:szCs w:val="20"/>
        </w:rPr>
      </w:pPr>
      <w:r w:rsidRPr="00BE3A86">
        <w:rPr>
          <w:sz w:val="20"/>
          <w:szCs w:val="20"/>
        </w:rPr>
        <w:t>­</w:t>
      </w:r>
      <w:r w:rsidRPr="00BE3A86">
        <w:rPr>
          <w:sz w:val="20"/>
          <w:szCs w:val="20"/>
        </w:rPr>
        <w:tab/>
        <w:t>di assicurare l’applicazione delle medesime tutele economiche e normative garantite ai propri dipendenti ai lavoratori delle imprese che operano in subappalto.</w:t>
      </w:r>
    </w:p>
    <w:p w14:paraId="4CF9A86F" w14:textId="1B96202B" w:rsidR="00526442" w:rsidRPr="00526442" w:rsidRDefault="00554D8C" w:rsidP="00526442">
      <w:pPr>
        <w:ind w:left="284" w:hanging="284"/>
        <w:jc w:val="both"/>
        <w:rPr>
          <w:sz w:val="20"/>
          <w:szCs w:val="20"/>
        </w:rPr>
      </w:pPr>
      <w:r>
        <w:rPr>
          <w:sz w:val="20"/>
          <w:szCs w:val="20"/>
        </w:rPr>
        <w:t>-</w:t>
      </w:r>
      <w:r>
        <w:rPr>
          <w:sz w:val="20"/>
          <w:szCs w:val="20"/>
        </w:rPr>
        <w:tab/>
      </w:r>
      <w:r w:rsidR="00526442" w:rsidRPr="00526442">
        <w:rPr>
          <w:sz w:val="20"/>
          <w:szCs w:val="20"/>
        </w:rPr>
        <w:t xml:space="preserve">di avere esaminato tutti gli elaborati progettuali, compreso il computo metrico, di essersi recato sul luogo di esecuzione dei lavori, di avere preso conoscenza delle condizioni locali, della viabilità di accesso, di aver verificato le capacità e le disponibilità compatibili con i tempi di esecuzione,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Di avere altresì effettuato una verifica della disponibilità della mano d’opera necessaria per l’esecuzione dei lavori nonché della disponibilità di attrezzature adeguate all’entità e alla tipologia e categoria dei lavori in appalto; </w:t>
      </w:r>
    </w:p>
    <w:p w14:paraId="448AFA90" w14:textId="4FA00271" w:rsidR="00526442" w:rsidRDefault="00526442" w:rsidP="00526442">
      <w:pPr>
        <w:ind w:left="284" w:hanging="284"/>
        <w:jc w:val="both"/>
        <w:rPr>
          <w:sz w:val="20"/>
          <w:szCs w:val="20"/>
        </w:rPr>
      </w:pPr>
      <w:r>
        <w:rPr>
          <w:sz w:val="20"/>
          <w:szCs w:val="20"/>
        </w:rPr>
        <w:t>-</w:t>
      </w:r>
      <w:r>
        <w:rPr>
          <w:sz w:val="20"/>
          <w:szCs w:val="20"/>
        </w:rPr>
        <w:tab/>
      </w:r>
      <w:r w:rsidRPr="00526442">
        <w:rPr>
          <w:sz w:val="20"/>
          <w:szCs w:val="20"/>
        </w:rPr>
        <w:t>di disporre di know-how, mezzi e attrezzature idonee, e di personale altamente qualificato necessari per eseguire correttamente e in sicurezza gli interventi in progetto;</w:t>
      </w:r>
    </w:p>
    <w:p w14:paraId="53D8AE08" w14:textId="03D501A0" w:rsidR="00C41162" w:rsidRPr="006533B7" w:rsidRDefault="00526442" w:rsidP="00BF1D89">
      <w:pPr>
        <w:ind w:left="284" w:hanging="284"/>
        <w:jc w:val="both"/>
        <w:rPr>
          <w:sz w:val="20"/>
          <w:szCs w:val="20"/>
        </w:rPr>
      </w:pPr>
      <w:r>
        <w:rPr>
          <w:sz w:val="20"/>
          <w:szCs w:val="20"/>
        </w:rPr>
        <w:t>-</w:t>
      </w:r>
      <w:r>
        <w:rPr>
          <w:sz w:val="20"/>
          <w:szCs w:val="20"/>
        </w:rPr>
        <w:tab/>
      </w:r>
      <w:r w:rsidR="00184306" w:rsidRPr="006533B7">
        <w:rPr>
          <w:sz w:val="20"/>
          <w:szCs w:val="20"/>
        </w:rPr>
        <w:t xml:space="preserve">di ritenere remunerativa l’offerta economica presentata, avendo tenuto conto, per la relativa formulazione: </w:t>
      </w:r>
    </w:p>
    <w:p w14:paraId="3A994299" w14:textId="3C30485F" w:rsidR="00C41162" w:rsidRPr="006533B7" w:rsidRDefault="00776C6A" w:rsidP="00776C6A">
      <w:pPr>
        <w:ind w:left="568" w:hanging="284"/>
        <w:jc w:val="both"/>
        <w:rPr>
          <w:sz w:val="20"/>
          <w:szCs w:val="20"/>
        </w:rPr>
      </w:pPr>
      <w:r>
        <w:rPr>
          <w:sz w:val="20"/>
          <w:szCs w:val="20"/>
        </w:rPr>
        <w:t>a)</w:t>
      </w:r>
      <w:r w:rsidR="00184306" w:rsidRPr="006533B7">
        <w:rPr>
          <w:sz w:val="20"/>
          <w:szCs w:val="20"/>
        </w:rPr>
        <w:t xml:space="preserve"> </w:t>
      </w:r>
      <w:r w:rsidR="00BF1D89" w:rsidRPr="006533B7">
        <w:rPr>
          <w:sz w:val="20"/>
          <w:szCs w:val="20"/>
        </w:rPr>
        <w:tab/>
      </w:r>
      <w:r w:rsidR="00184306"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38567A89" w:rsidR="00C41162" w:rsidRDefault="00776C6A" w:rsidP="00776C6A">
      <w:pPr>
        <w:ind w:left="568" w:hanging="284"/>
        <w:jc w:val="both"/>
        <w:rPr>
          <w:sz w:val="20"/>
          <w:szCs w:val="20"/>
        </w:rPr>
      </w:pPr>
      <w:r>
        <w:rPr>
          <w:sz w:val="20"/>
          <w:szCs w:val="20"/>
        </w:rPr>
        <w:lastRenderedPageBreak/>
        <w:t>b)</w:t>
      </w:r>
      <w:r w:rsidR="00184306" w:rsidRPr="006533B7">
        <w:rPr>
          <w:sz w:val="20"/>
          <w:szCs w:val="20"/>
        </w:rPr>
        <w:t xml:space="preserve"> </w:t>
      </w:r>
      <w:r w:rsidR="00BF1D89" w:rsidRPr="006533B7">
        <w:rPr>
          <w:sz w:val="20"/>
          <w:szCs w:val="20"/>
        </w:rPr>
        <w:tab/>
      </w:r>
      <w:r w:rsidR="00184306"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82520ED" w14:textId="4D094047" w:rsidR="00C41162"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sz w:val="20"/>
          <w:szCs w:val="20"/>
        </w:rPr>
        <w:t xml:space="preserve">di essere edotto degli obblighi derivanti dal Codice di comportamento adottato dalla stazione appaltante reperibile </w:t>
      </w:r>
      <w:r w:rsidR="009079F0" w:rsidRPr="009079F0">
        <w:rPr>
          <w:sz w:val="20"/>
          <w:szCs w:val="20"/>
        </w:rPr>
        <w:t>sul sito istituzionale dell’Ente nella Sezione “Statuto e Regolamenti”</w:t>
      </w:r>
      <w:r w:rsidR="009079F0">
        <w:rPr>
          <w:sz w:val="20"/>
          <w:szCs w:val="20"/>
        </w:rPr>
        <w:t xml:space="preserve"> </w:t>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01252F17" w14:textId="77777777" w:rsidR="00AD60E6" w:rsidRDefault="00AD60E6" w:rsidP="00BF1D89">
      <w:pPr>
        <w:ind w:left="284" w:hanging="284"/>
        <w:jc w:val="both"/>
        <w:rPr>
          <w:sz w:val="20"/>
          <w:szCs w:val="20"/>
        </w:rPr>
      </w:pPr>
    </w:p>
    <w:p w14:paraId="1F47B1D3" w14:textId="3A81A817" w:rsidR="00AD60E6" w:rsidRPr="00AD60E6" w:rsidRDefault="00AD60E6" w:rsidP="00AD60E6">
      <w:pPr>
        <w:pStyle w:val="Paragrafoelenco"/>
        <w:numPr>
          <w:ilvl w:val="0"/>
          <w:numId w:val="2"/>
        </w:numPr>
        <w:ind w:left="426"/>
        <w:jc w:val="both"/>
        <w:rPr>
          <w:sz w:val="20"/>
          <w:szCs w:val="20"/>
        </w:rPr>
      </w:pPr>
      <w:r w:rsidRPr="00AD60E6">
        <w:rPr>
          <w:sz w:val="20"/>
          <w:szCs w:val="20"/>
        </w:rPr>
        <w:t xml:space="preserve">che i soggetti di cui all’art. </w:t>
      </w:r>
      <w:r>
        <w:rPr>
          <w:sz w:val="20"/>
          <w:szCs w:val="20"/>
        </w:rPr>
        <w:t>94</w:t>
      </w:r>
      <w:r w:rsidRPr="00AD60E6">
        <w:rPr>
          <w:sz w:val="20"/>
          <w:szCs w:val="20"/>
        </w:rPr>
        <w:t xml:space="preserve">, comma 3, del </w:t>
      </w:r>
      <w:proofErr w:type="spellStart"/>
      <w:r w:rsidRPr="00AD60E6">
        <w:rPr>
          <w:sz w:val="20"/>
          <w:szCs w:val="20"/>
        </w:rPr>
        <w:t>D.Lgs.</w:t>
      </w:r>
      <w:proofErr w:type="spellEnd"/>
      <w:r w:rsidRPr="00AD60E6">
        <w:rPr>
          <w:sz w:val="20"/>
          <w:szCs w:val="20"/>
        </w:rPr>
        <w:t xml:space="preserve"> </w:t>
      </w:r>
      <w:r>
        <w:rPr>
          <w:sz w:val="20"/>
          <w:szCs w:val="20"/>
        </w:rPr>
        <w:t>36</w:t>
      </w:r>
      <w:r w:rsidRPr="00AD60E6">
        <w:rPr>
          <w:sz w:val="20"/>
          <w:szCs w:val="20"/>
        </w:rPr>
        <w:t>/20</w:t>
      </w:r>
      <w:r>
        <w:rPr>
          <w:sz w:val="20"/>
          <w:szCs w:val="20"/>
        </w:rPr>
        <w:t>23</w:t>
      </w:r>
      <w:r w:rsidRPr="00AD60E6">
        <w:rPr>
          <w:sz w:val="20"/>
          <w:szCs w:val="20"/>
        </w:rPr>
        <w:t xml:space="preserve"> dell’operatore economico che rappresenta sono i seguenti (</w:t>
      </w:r>
      <w:r w:rsidRPr="00AD60E6">
        <w:rPr>
          <w:b/>
          <w:bCs/>
          <w:i/>
          <w:iCs/>
          <w:sz w:val="20"/>
          <w:szCs w:val="20"/>
        </w:rPr>
        <w:t>completare la tabella</w:t>
      </w:r>
      <w:r w:rsidRPr="00AD60E6">
        <w:rPr>
          <w:sz w:val="20"/>
          <w:szCs w:val="20"/>
        </w:rPr>
        <w:t>).</w:t>
      </w:r>
    </w:p>
    <w:tbl>
      <w:tblPr>
        <w:tblW w:w="9525" w:type="dxa"/>
        <w:jc w:val="center"/>
        <w:tblLayout w:type="fixed"/>
        <w:tblCellMar>
          <w:left w:w="10" w:type="dxa"/>
          <w:right w:w="10" w:type="dxa"/>
        </w:tblCellMar>
        <w:tblLook w:val="04A0" w:firstRow="1" w:lastRow="0" w:firstColumn="1" w:lastColumn="0" w:noHBand="0" w:noVBand="1"/>
      </w:tblPr>
      <w:tblGrid>
        <w:gridCol w:w="2460"/>
        <w:gridCol w:w="1081"/>
        <w:gridCol w:w="2522"/>
        <w:gridCol w:w="1322"/>
        <w:gridCol w:w="2140"/>
      </w:tblGrid>
      <w:tr w:rsidR="00AD60E6" w:rsidRPr="00AD60E6" w14:paraId="269C815C" w14:textId="77777777" w:rsidTr="00410996">
        <w:trPr>
          <w:trHeight w:val="508"/>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E351E6"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Cognome e nome</w:t>
            </w: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C99E2D"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qualifica</w:t>
            </w: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C5F1F8"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Luogo e data di nascita</w:t>
            </w: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E0BE31"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C.F.  </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2475" w14:textId="77777777" w:rsidR="00AD60E6" w:rsidRPr="00AD60E6" w:rsidRDefault="00AD60E6" w:rsidP="00AD60E6">
            <w:pPr>
              <w:autoSpaceDN w:val="0"/>
              <w:spacing w:after="0" w:line="240" w:lineRule="auto"/>
              <w:ind w:right="-135"/>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Comune di residenza  </w:t>
            </w:r>
          </w:p>
        </w:tc>
      </w:tr>
      <w:tr w:rsidR="00AD60E6" w:rsidRPr="00AD60E6" w14:paraId="6CD8DA86" w14:textId="77777777" w:rsidTr="00410996">
        <w:trPr>
          <w:trHeight w:val="499"/>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1B6C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28FDA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972CE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A2A031"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4CD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39B57DE9" w14:textId="77777777" w:rsidTr="00410996">
        <w:trPr>
          <w:trHeight w:val="505"/>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4441C9"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9CA6A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B1CD9F"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2A4A1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66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1A3FE0F6" w14:textId="77777777" w:rsidTr="00410996">
        <w:trPr>
          <w:trHeight w:val="497"/>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AC167C"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E7476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ABD2CE"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C2E7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86F3"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48D029E1" w14:textId="77777777" w:rsidTr="00410996">
        <w:trPr>
          <w:trHeight w:val="503"/>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A5F83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2F137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0AA7C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D263B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493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bl>
    <w:p w14:paraId="74E37C58" w14:textId="77777777" w:rsidR="00AD60E6" w:rsidRPr="00AD60E6" w:rsidRDefault="00AD60E6" w:rsidP="00AD60E6">
      <w:pPr>
        <w:autoSpaceDN w:val="0"/>
        <w:spacing w:after="0" w:line="240" w:lineRule="auto"/>
        <w:jc w:val="both"/>
        <w:textAlignment w:val="baseline"/>
        <w:rPr>
          <w:rFonts w:eastAsia="Times New Roman" w:cstheme="minorHAnsi"/>
          <w:kern w:val="3"/>
          <w:sz w:val="20"/>
          <w:szCs w:val="20"/>
          <w:lang w:eastAsia="zh-CN"/>
        </w:rPr>
      </w:pPr>
    </w:p>
    <w:p w14:paraId="5626337A" w14:textId="6618824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u w:val="single"/>
          <w:lang w:eastAsia="it-IT"/>
        </w:rPr>
      </w:pPr>
      <w:r w:rsidRPr="00AD60E6">
        <w:rPr>
          <w:rFonts w:eastAsia="Times New Roman" w:cstheme="minorHAnsi"/>
          <w:b/>
          <w:sz w:val="20"/>
          <w:szCs w:val="20"/>
          <w:lang w:eastAsia="it-IT"/>
        </w:rPr>
        <w:t>N.B.</w:t>
      </w:r>
      <w:r w:rsidRPr="00AD60E6">
        <w:rPr>
          <w:rFonts w:eastAsia="Times New Roman" w:cstheme="minorHAnsi"/>
          <w:sz w:val="20"/>
          <w:szCs w:val="20"/>
          <w:lang w:eastAsia="it-IT"/>
        </w:rPr>
        <w:t xml:space="preserve">: indicare titolare o del direttore tecnico, se si tratta di impresa individuale; di un socio </w:t>
      </w:r>
      <w:r w:rsidR="006B36C9">
        <w:rPr>
          <w:rFonts w:eastAsia="Times New Roman" w:cstheme="minorHAnsi"/>
          <w:sz w:val="20"/>
          <w:szCs w:val="20"/>
          <w:lang w:eastAsia="it-IT"/>
        </w:rPr>
        <w:t xml:space="preserve">amministratore </w:t>
      </w:r>
      <w:r w:rsidRPr="00AD60E6">
        <w:rPr>
          <w:rFonts w:eastAsia="Times New Roman" w:cstheme="minorHAnsi"/>
          <w:sz w:val="20"/>
          <w:szCs w:val="20"/>
          <w:lang w:eastAsia="it-IT"/>
        </w:rPr>
        <w:t xml:space="preserve">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w:t>
      </w:r>
      <w:r w:rsidR="006B36C9">
        <w:rPr>
          <w:rFonts w:eastAsia="Times New Roman" w:cstheme="minorHAnsi"/>
          <w:sz w:val="20"/>
          <w:szCs w:val="20"/>
          <w:lang w:eastAsia="it-IT"/>
        </w:rPr>
        <w:t>componenti</w:t>
      </w:r>
      <w:r w:rsidRPr="00AD60E6">
        <w:rPr>
          <w:rFonts w:eastAsia="Times New Roman" w:cstheme="minorHAnsi"/>
          <w:sz w:val="20"/>
          <w:szCs w:val="20"/>
          <w:lang w:eastAsia="it-IT"/>
        </w:rPr>
        <w:t xml:space="preserve"> degli organi con poteri di direzione o di vigilanza o dei soggetti muniti di poteri di rappresentanza, di direzione o di controllo, del direttore tecnico o del socio unico, ovvero del</w:t>
      </w:r>
      <w:r w:rsidR="006B36C9">
        <w:rPr>
          <w:rFonts w:eastAsia="Times New Roman" w:cstheme="minorHAnsi"/>
          <w:sz w:val="20"/>
          <w:szCs w:val="20"/>
          <w:lang w:eastAsia="it-IT"/>
        </w:rPr>
        <w:t>l’amministratore di fatto</w:t>
      </w:r>
      <w:r w:rsidRPr="00AD60E6">
        <w:rPr>
          <w:rFonts w:eastAsia="Times New Roman" w:cstheme="minorHAnsi"/>
          <w:sz w:val="20"/>
          <w:szCs w:val="20"/>
          <w:lang w:eastAsia="it-IT"/>
        </w:rPr>
        <w:t>, se si tratta di altro tipo di società o consorzio</w:t>
      </w:r>
      <w:r w:rsidRPr="00AD60E6">
        <w:rPr>
          <w:rFonts w:eastAsia="Times New Roman" w:cstheme="minorHAnsi"/>
          <w:sz w:val="20"/>
          <w:szCs w:val="20"/>
          <w:u w:val="single"/>
          <w:lang w:eastAsia="it-IT"/>
        </w:rPr>
        <w:t>.</w:t>
      </w:r>
    </w:p>
    <w:p w14:paraId="1291C4BC" w14:textId="7777777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lang w:eastAsia="it-IT"/>
        </w:rPr>
      </w:pPr>
    </w:p>
    <w:p w14:paraId="7D352BF9"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b/>
          <w:sz w:val="20"/>
          <w:szCs w:val="20"/>
        </w:rPr>
        <w:t>In alternativa</w:t>
      </w:r>
      <w:r w:rsidRPr="00AD60E6">
        <w:rPr>
          <w:rFonts w:eastAsia="Calibri" w:cstheme="minorHAnsi"/>
          <w:sz w:val="20"/>
          <w:szCs w:val="20"/>
        </w:rPr>
        <w:t xml:space="preserve"> indica la banca dati ufficiale o il pubblico registro da cui i medesimi possono essere ricavati in modo aggiornato alla data di presentazione dell’offerta: …………………</w:t>
      </w:r>
      <w:proofErr w:type="gramStart"/>
      <w:r w:rsidRPr="00AD60E6">
        <w:rPr>
          <w:rFonts w:eastAsia="Calibri" w:cstheme="minorHAnsi"/>
          <w:sz w:val="20"/>
          <w:szCs w:val="20"/>
        </w:rPr>
        <w:t>…….</w:t>
      </w:r>
      <w:proofErr w:type="gramEnd"/>
      <w:r w:rsidRPr="00AD60E6">
        <w:rPr>
          <w:rFonts w:eastAsia="Calibri" w:cstheme="minorHAnsi"/>
          <w:sz w:val="20"/>
          <w:szCs w:val="20"/>
        </w:rPr>
        <w:t>.</w:t>
      </w:r>
    </w:p>
    <w:p w14:paraId="7BE4DAD3"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sz w:val="20"/>
          <w:szCs w:val="20"/>
        </w:rPr>
        <w:t>…………………………………………………………………………………………………………….</w:t>
      </w:r>
    </w:p>
    <w:p w14:paraId="15ABDC19" w14:textId="77777777" w:rsidR="00AD60E6" w:rsidRDefault="00AD60E6" w:rsidP="00AD60E6">
      <w:pPr>
        <w:suppressAutoHyphens w:val="0"/>
        <w:spacing w:after="0" w:line="240" w:lineRule="auto"/>
        <w:ind w:left="284"/>
        <w:jc w:val="both"/>
        <w:rPr>
          <w:rFonts w:eastAsia="Calibri" w:cstheme="minorHAnsi"/>
          <w:sz w:val="20"/>
          <w:szCs w:val="20"/>
        </w:rPr>
      </w:pPr>
    </w:p>
    <w:p w14:paraId="6845DCDF" w14:textId="77777777" w:rsidR="00AD60E6" w:rsidRDefault="00AD60E6" w:rsidP="00AD60E6">
      <w:pPr>
        <w:suppressAutoHyphens w:val="0"/>
        <w:spacing w:after="0" w:line="240" w:lineRule="auto"/>
        <w:ind w:left="284"/>
        <w:jc w:val="both"/>
        <w:rPr>
          <w:rFonts w:eastAsia="Calibri" w:cstheme="minorHAnsi"/>
          <w:sz w:val="20"/>
          <w:szCs w:val="20"/>
        </w:rPr>
      </w:pPr>
    </w:p>
    <w:p w14:paraId="336CF6E5" w14:textId="634A2BBA" w:rsidR="00C41162" w:rsidRPr="006533B7"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0FFE3175" w14:textId="726E79E8" w:rsidR="00C41162" w:rsidRDefault="00184306" w:rsidP="00BF1D89">
      <w:pPr>
        <w:ind w:left="284" w:hanging="284"/>
        <w:jc w:val="both"/>
        <w:rPr>
          <w:bCs/>
          <w:iCs/>
          <w:sz w:val="20"/>
          <w:szCs w:val="20"/>
        </w:rPr>
      </w:pPr>
      <w:bookmarkStart w:id="3" w:name="_Hlk158981393"/>
      <w:r w:rsidRPr="006533B7">
        <w:rPr>
          <w:b/>
          <w:sz w:val="20"/>
          <w:szCs w:val="20"/>
        </w:rPr>
        <w:t>▪</w:t>
      </w:r>
      <w:bookmarkEnd w:id="3"/>
      <w:r w:rsidRPr="006533B7">
        <w:rPr>
          <w:b/>
          <w:sz w:val="20"/>
          <w:szCs w:val="20"/>
        </w:rPr>
        <w:t xml:space="preserve"> </w:t>
      </w:r>
      <w:r w:rsidR="00BF1D89" w:rsidRPr="006533B7">
        <w:rPr>
          <w:b/>
          <w:sz w:val="20"/>
          <w:szCs w:val="20"/>
        </w:rPr>
        <w:tab/>
      </w:r>
      <w:r w:rsidRPr="006533B7">
        <w:rPr>
          <w:b/>
          <w:sz w:val="20"/>
          <w:szCs w:val="20"/>
        </w:rPr>
        <w:t xml:space="preserve">DICHIARA </w:t>
      </w:r>
      <w:r w:rsidRPr="00AD60E6">
        <w:rPr>
          <w:bCs/>
          <w:iCs/>
          <w:sz w:val="20"/>
          <w:szCs w:val="20"/>
        </w:rPr>
        <w:t xml:space="preserve">di impegnarsi a mantenere valida e vincolante la propria offerta per </w:t>
      </w:r>
      <w:r w:rsidR="009079F0" w:rsidRPr="00AD60E6">
        <w:rPr>
          <w:bCs/>
          <w:iCs/>
          <w:sz w:val="20"/>
          <w:szCs w:val="20"/>
        </w:rPr>
        <w:t>180 giorni, a decorrere dal termine per la sua presentazione</w:t>
      </w:r>
      <w:r w:rsidRPr="00AD60E6">
        <w:rPr>
          <w:bCs/>
          <w:iCs/>
          <w:sz w:val="20"/>
          <w:szCs w:val="20"/>
        </w:rPr>
        <w:t>.</w:t>
      </w:r>
    </w:p>
    <w:p w14:paraId="0F5377F8" w14:textId="01E72C2E" w:rsidR="00776C6A" w:rsidRPr="00AD60E6" w:rsidRDefault="00776C6A" w:rsidP="00BF1D89">
      <w:pPr>
        <w:ind w:left="284" w:hanging="284"/>
        <w:jc w:val="both"/>
        <w:rPr>
          <w:bCs/>
          <w:iCs/>
          <w:sz w:val="20"/>
          <w:szCs w:val="20"/>
        </w:rPr>
      </w:pPr>
      <w:r w:rsidRPr="00776C6A">
        <w:rPr>
          <w:bCs/>
          <w:iCs/>
          <w:sz w:val="20"/>
          <w:szCs w:val="20"/>
        </w:rPr>
        <w:t xml:space="preserve">▪ </w:t>
      </w:r>
      <w:r w:rsidRPr="00776C6A">
        <w:rPr>
          <w:bCs/>
          <w:iCs/>
          <w:sz w:val="20"/>
          <w:szCs w:val="20"/>
        </w:rPr>
        <w:tab/>
      </w:r>
      <w:r w:rsidRPr="00776C6A">
        <w:rPr>
          <w:b/>
          <w:iCs/>
          <w:sz w:val="20"/>
          <w:szCs w:val="20"/>
        </w:rPr>
        <w:t>DICHIARA</w:t>
      </w:r>
      <w:r w:rsidRPr="00776C6A">
        <w:rPr>
          <w:bCs/>
          <w:iCs/>
          <w:sz w:val="20"/>
          <w:szCs w:val="20"/>
        </w:rPr>
        <w:t xml:space="preserve"> di aver provveduto al pagamento del contributo dovuto in favore dell’Autorità ai sensi dell’articolo 1, comma 65 della legge 23 dicembre 2005, n. 266 a pena di inammissibilità dell’offerta;</w:t>
      </w:r>
    </w:p>
    <w:p w14:paraId="182D1360" w14:textId="0A9623E0" w:rsidR="00AD60E6" w:rsidRPr="00AD60E6" w:rsidRDefault="00AD60E6" w:rsidP="00AD60E6">
      <w:pPr>
        <w:ind w:left="284" w:hanging="284"/>
        <w:jc w:val="both"/>
        <w:rPr>
          <w:bCs/>
          <w:sz w:val="20"/>
          <w:szCs w:val="20"/>
        </w:rPr>
      </w:pPr>
      <w:r w:rsidRPr="00AD60E6">
        <w:rPr>
          <w:b/>
          <w:sz w:val="20"/>
          <w:szCs w:val="20"/>
        </w:rPr>
        <w:t>▪</w:t>
      </w:r>
      <w:r>
        <w:rPr>
          <w:b/>
          <w:sz w:val="20"/>
          <w:szCs w:val="20"/>
        </w:rPr>
        <w:tab/>
        <w:t xml:space="preserve">DICHIARA </w:t>
      </w:r>
      <w:r w:rsidRPr="00AD60E6">
        <w:rPr>
          <w:bCs/>
          <w:sz w:val="20"/>
          <w:szCs w:val="20"/>
        </w:rPr>
        <w:t xml:space="preserve">che l’impresa è in regola con i versamenti previdenziali </w:t>
      </w:r>
      <w:proofErr w:type="spellStart"/>
      <w:r w:rsidRPr="00AD60E6">
        <w:rPr>
          <w:bCs/>
          <w:sz w:val="20"/>
          <w:szCs w:val="20"/>
        </w:rPr>
        <w:t>ed</w:t>
      </w:r>
      <w:proofErr w:type="spellEnd"/>
      <w:r w:rsidRPr="00AD60E6">
        <w:rPr>
          <w:bCs/>
          <w:sz w:val="20"/>
          <w:szCs w:val="20"/>
        </w:rPr>
        <w:t xml:space="preserve"> assicurativi e dichiara quanto segue:</w:t>
      </w:r>
    </w:p>
    <w:p w14:paraId="78A65943" w14:textId="0B675F11"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1</w:t>
      </w:r>
      <w:r w:rsidR="00AD60E6" w:rsidRPr="00AD60E6">
        <w:rPr>
          <w:rFonts w:eastAsia="Times New Roman" w:cstheme="minorHAnsi"/>
          <w:sz w:val="20"/>
          <w:szCs w:val="20"/>
          <w:lang w:eastAsia="it-IT"/>
        </w:rPr>
        <w:t>) Dimensione aziendale (numero di dipendenti):</w:t>
      </w:r>
    </w:p>
    <w:p w14:paraId="20BB696F"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0 a 5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6 a 15    </w:t>
      </w:r>
    </w:p>
    <w:p w14:paraId="50C8982C"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Controllo9"/>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16 a 50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51 a 100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oltre</w:t>
      </w:r>
    </w:p>
    <w:p w14:paraId="3A82A973" w14:textId="77777777" w:rsidR="00AD60E6" w:rsidRPr="00AD60E6" w:rsidRDefault="00AD60E6" w:rsidP="00AD60E6">
      <w:pPr>
        <w:tabs>
          <w:tab w:val="left" w:pos="426"/>
        </w:tabs>
        <w:suppressAutoHyphens w:val="0"/>
        <w:spacing w:after="0" w:line="240" w:lineRule="auto"/>
        <w:ind w:left="568" w:hanging="284"/>
        <w:jc w:val="both"/>
        <w:rPr>
          <w:rFonts w:eastAsia="Times New Roman" w:cstheme="minorHAnsi"/>
          <w:sz w:val="20"/>
          <w:szCs w:val="20"/>
          <w:lang w:eastAsia="it-IT"/>
        </w:rPr>
      </w:pPr>
    </w:p>
    <w:p w14:paraId="41AB75F9" w14:textId="59DD6C43"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2</w:t>
      </w:r>
      <w:r w:rsidR="00AD60E6" w:rsidRPr="00AD60E6">
        <w:rPr>
          <w:rFonts w:eastAsia="Times New Roman" w:cstheme="minorHAnsi"/>
          <w:sz w:val="20"/>
          <w:szCs w:val="20"/>
          <w:lang w:eastAsia="it-IT"/>
        </w:rPr>
        <w:t>) Iscrizione presso i seguenti Enti previdenziali e assicurativi:</w:t>
      </w:r>
    </w:p>
    <w:p w14:paraId="69D99916" w14:textId="77777777" w:rsidR="00AD60E6" w:rsidRPr="00AD60E6" w:rsidRDefault="00AD60E6" w:rsidP="00AD60E6">
      <w:pPr>
        <w:tabs>
          <w:tab w:val="left" w:pos="120"/>
        </w:tabs>
        <w:suppressAutoHyphens w:val="0"/>
        <w:spacing w:after="0" w:line="240" w:lineRule="auto"/>
        <w:ind w:left="360"/>
        <w:jc w:val="both"/>
        <w:rPr>
          <w:rFonts w:eastAsia="Times New Roman" w:cstheme="minorHAnsi"/>
          <w:sz w:val="20"/>
          <w:szCs w:val="20"/>
          <w:lang w:eastAsia="it-IT"/>
        </w:rPr>
      </w:pPr>
    </w:p>
    <w:p w14:paraId="5BD2D3B5" w14:textId="77777777" w:rsidR="00AD60E6" w:rsidRPr="00AD60E6" w:rsidRDefault="00AD60E6" w:rsidP="00AD60E6">
      <w:pPr>
        <w:tabs>
          <w:tab w:val="left" w:pos="426"/>
        </w:tabs>
        <w:suppressAutoHyphens w:val="0"/>
        <w:spacing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INAIL</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4"/>
        <w:gridCol w:w="2977"/>
        <w:gridCol w:w="3089"/>
        <w:gridCol w:w="2793"/>
      </w:tblGrid>
      <w:tr w:rsidR="00AD60E6" w:rsidRPr="00AD60E6" w14:paraId="170C1D23" w14:textId="77777777" w:rsidTr="00410996">
        <w:tc>
          <w:tcPr>
            <w:tcW w:w="1134" w:type="dxa"/>
            <w:tcBorders>
              <w:top w:val="single" w:sz="6" w:space="0" w:color="auto"/>
              <w:left w:val="single" w:sz="6" w:space="0" w:color="auto"/>
              <w:bottom w:val="single" w:sz="6" w:space="0" w:color="auto"/>
              <w:right w:val="single" w:sz="6" w:space="0" w:color="auto"/>
            </w:tcBorders>
          </w:tcPr>
          <w:p w14:paraId="4210A41D"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Ditta</w:t>
            </w:r>
          </w:p>
        </w:tc>
        <w:tc>
          <w:tcPr>
            <w:tcW w:w="2977" w:type="dxa"/>
            <w:tcBorders>
              <w:top w:val="single" w:sz="6" w:space="0" w:color="auto"/>
              <w:left w:val="single" w:sz="6" w:space="0" w:color="auto"/>
              <w:bottom w:val="single" w:sz="6" w:space="0" w:color="auto"/>
              <w:right w:val="single" w:sz="6" w:space="0" w:color="auto"/>
            </w:tcBorders>
          </w:tcPr>
          <w:p w14:paraId="1374D2D1"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3089" w:type="dxa"/>
            <w:tcBorders>
              <w:top w:val="single" w:sz="6" w:space="0" w:color="auto"/>
              <w:left w:val="single" w:sz="6" w:space="0" w:color="auto"/>
              <w:bottom w:val="single" w:sz="6" w:space="0" w:color="auto"/>
              <w:right w:val="single" w:sz="6" w:space="0" w:color="auto"/>
            </w:tcBorders>
          </w:tcPr>
          <w:p w14:paraId="03C84D15"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Posizione assicurativa territoriale</w:t>
            </w:r>
          </w:p>
        </w:tc>
        <w:tc>
          <w:tcPr>
            <w:tcW w:w="2793" w:type="dxa"/>
            <w:tcBorders>
              <w:top w:val="single" w:sz="6" w:space="0" w:color="auto"/>
              <w:left w:val="single" w:sz="6" w:space="0" w:color="auto"/>
              <w:bottom w:val="single" w:sz="6" w:space="0" w:color="auto"/>
              <w:right w:val="single" w:sz="6" w:space="0" w:color="auto"/>
            </w:tcBorders>
          </w:tcPr>
          <w:p w14:paraId="3641D81A"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46C68A53"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INPS</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7"/>
        <w:gridCol w:w="3153"/>
        <w:gridCol w:w="1666"/>
        <w:gridCol w:w="3047"/>
      </w:tblGrid>
      <w:tr w:rsidR="00AD60E6" w:rsidRPr="00AD60E6" w14:paraId="7292C877" w14:textId="77777777" w:rsidTr="00410996">
        <w:tc>
          <w:tcPr>
            <w:tcW w:w="2127" w:type="dxa"/>
            <w:tcBorders>
              <w:top w:val="single" w:sz="6" w:space="0" w:color="auto"/>
              <w:left w:val="single" w:sz="6" w:space="0" w:color="auto"/>
              <w:bottom w:val="single" w:sz="6" w:space="0" w:color="auto"/>
              <w:right w:val="single" w:sz="6" w:space="0" w:color="auto"/>
            </w:tcBorders>
          </w:tcPr>
          <w:p w14:paraId="49B57E59"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Matricola azienda</w:t>
            </w:r>
          </w:p>
        </w:tc>
        <w:tc>
          <w:tcPr>
            <w:tcW w:w="3153" w:type="dxa"/>
            <w:tcBorders>
              <w:top w:val="single" w:sz="6" w:space="0" w:color="auto"/>
              <w:left w:val="single" w:sz="6" w:space="0" w:color="auto"/>
              <w:bottom w:val="single" w:sz="6" w:space="0" w:color="auto"/>
              <w:right w:val="single" w:sz="6" w:space="0" w:color="auto"/>
            </w:tcBorders>
          </w:tcPr>
          <w:p w14:paraId="52BD0142"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37E63484"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1579893E"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r w:rsidR="00AD60E6" w:rsidRPr="00AD60E6" w14:paraId="0971AED3" w14:textId="77777777" w:rsidTr="00410996">
        <w:tc>
          <w:tcPr>
            <w:tcW w:w="2127" w:type="dxa"/>
            <w:tcBorders>
              <w:top w:val="single" w:sz="6" w:space="0" w:color="auto"/>
              <w:left w:val="single" w:sz="6" w:space="0" w:color="auto"/>
              <w:bottom w:val="single" w:sz="6" w:space="0" w:color="auto"/>
              <w:right w:val="single" w:sz="6" w:space="0" w:color="auto"/>
            </w:tcBorders>
          </w:tcPr>
          <w:p w14:paraId="04217F3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lastRenderedPageBreak/>
              <w:t>Posizione contributiva individuale titolare / soci imprese artigiane</w:t>
            </w:r>
          </w:p>
        </w:tc>
        <w:tc>
          <w:tcPr>
            <w:tcW w:w="3153" w:type="dxa"/>
            <w:tcBorders>
              <w:top w:val="single" w:sz="6" w:space="0" w:color="auto"/>
              <w:left w:val="single" w:sz="6" w:space="0" w:color="auto"/>
              <w:bottom w:val="single" w:sz="6" w:space="0" w:color="auto"/>
              <w:right w:val="single" w:sz="6" w:space="0" w:color="auto"/>
            </w:tcBorders>
          </w:tcPr>
          <w:p w14:paraId="141AD9F8"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6528C94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68BE5586"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p>
          <w:p w14:paraId="68E3E060"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0923B5E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3A05BEB3"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694C874D"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CASSA EDILE</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6"/>
        <w:gridCol w:w="3033"/>
        <w:gridCol w:w="1608"/>
        <w:gridCol w:w="2985"/>
      </w:tblGrid>
      <w:tr w:rsidR="00AD60E6" w:rsidRPr="00AD60E6" w14:paraId="583A3774" w14:textId="77777777" w:rsidTr="00410996">
        <w:tc>
          <w:tcPr>
            <w:tcW w:w="2007" w:type="dxa"/>
            <w:tcBorders>
              <w:top w:val="single" w:sz="6" w:space="0" w:color="auto"/>
              <w:left w:val="single" w:sz="6" w:space="0" w:color="auto"/>
              <w:bottom w:val="single" w:sz="6" w:space="0" w:color="auto"/>
              <w:right w:val="single" w:sz="6" w:space="0" w:color="auto"/>
            </w:tcBorders>
          </w:tcPr>
          <w:p w14:paraId="37EF8D15"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Impresa</w:t>
            </w:r>
          </w:p>
        </w:tc>
        <w:tc>
          <w:tcPr>
            <w:tcW w:w="3033" w:type="dxa"/>
            <w:tcBorders>
              <w:top w:val="single" w:sz="6" w:space="0" w:color="auto"/>
              <w:left w:val="single" w:sz="6" w:space="0" w:color="auto"/>
              <w:bottom w:val="single" w:sz="6" w:space="0" w:color="auto"/>
              <w:right w:val="single" w:sz="6" w:space="0" w:color="auto"/>
            </w:tcBorders>
          </w:tcPr>
          <w:p w14:paraId="7C043EF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49F13A04"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Nome e sede della Cassa Edile</w:t>
            </w:r>
          </w:p>
        </w:tc>
        <w:tc>
          <w:tcPr>
            <w:tcW w:w="3002" w:type="dxa"/>
            <w:tcBorders>
              <w:top w:val="single" w:sz="6" w:space="0" w:color="auto"/>
              <w:left w:val="single" w:sz="6" w:space="0" w:color="auto"/>
              <w:bottom w:val="single" w:sz="6" w:space="0" w:color="auto"/>
              <w:right w:val="single" w:sz="6" w:space="0" w:color="auto"/>
            </w:tcBorders>
          </w:tcPr>
          <w:p w14:paraId="464B77A8"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4C6E4BA9" w14:textId="77777777" w:rsidR="00AD60E6" w:rsidRDefault="00AD60E6"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7EA97A85" w14:textId="77777777" w:rsidR="00E4020C" w:rsidRDefault="00E4020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1B7E5AC" w14:textId="13D6A566" w:rsidR="00EA7819" w:rsidRPr="00EA7819" w:rsidRDefault="008C3E44" w:rsidP="00EA7819">
      <w:pPr>
        <w:ind w:left="284" w:hanging="284"/>
        <w:jc w:val="both"/>
        <w:rPr>
          <w:bCs/>
          <w:sz w:val="20"/>
          <w:szCs w:val="20"/>
        </w:rPr>
      </w:pPr>
      <w:r w:rsidRPr="008C3E44">
        <w:rPr>
          <w:b/>
          <w:sz w:val="20"/>
          <w:szCs w:val="20"/>
        </w:rPr>
        <w:t>▪</w:t>
      </w:r>
      <w:r w:rsidRPr="008C3E44">
        <w:rPr>
          <w:b/>
          <w:sz w:val="20"/>
          <w:szCs w:val="20"/>
        </w:rPr>
        <w:tab/>
      </w:r>
      <w:r w:rsidR="00EA7819" w:rsidRPr="00EA7819">
        <w:rPr>
          <w:bCs/>
          <w:sz w:val="20"/>
          <w:szCs w:val="20"/>
        </w:rPr>
        <w:t xml:space="preserve">che l’operatore economico rappresentato, in relazione al disposto di cui all’art. 95, comma 5, lett. b), del </w:t>
      </w:r>
      <w:proofErr w:type="spellStart"/>
      <w:r w:rsidR="00EA7819" w:rsidRPr="00EA7819">
        <w:rPr>
          <w:bCs/>
          <w:sz w:val="20"/>
          <w:szCs w:val="20"/>
        </w:rPr>
        <w:t>D.Lgs.</w:t>
      </w:r>
      <w:proofErr w:type="spellEnd"/>
      <w:r w:rsidR="00EA7819" w:rsidRPr="00EA7819">
        <w:rPr>
          <w:bCs/>
          <w:sz w:val="20"/>
          <w:szCs w:val="20"/>
        </w:rPr>
        <w:t xml:space="preserve"> n. 36/2023, è in regola con le norme che disciplinano il diritto al lavoro dei disabili di cui alla legge 68/1999 poiché (</w:t>
      </w:r>
      <w:r w:rsidR="00EA7819" w:rsidRPr="00EA7819">
        <w:rPr>
          <w:b/>
          <w:sz w:val="20"/>
          <w:szCs w:val="20"/>
        </w:rPr>
        <w:t>barrare uno dei seguenti casi</w:t>
      </w:r>
      <w:r w:rsidR="00EA7819" w:rsidRPr="00EA7819">
        <w:rPr>
          <w:bCs/>
          <w:sz w:val="20"/>
          <w:szCs w:val="20"/>
        </w:rPr>
        <w:t>):</w:t>
      </w:r>
    </w:p>
    <w:p w14:paraId="66F2D046"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ha alle proprie dipendenze 15 o più lavoratori ed è in regola con le norme che disciplinano il collocamento obbligatorio dei disabili, ai sensi e per gli effetti di quanto richiesto dall’art. 17 della legge 12/3/1999, n. 68 "Norme per il diritto al lavoro dei disabili";</w:t>
      </w:r>
    </w:p>
    <w:p w14:paraId="0C2CF0A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avendo alle dipendenze meno di 15 lavoratori;</w:t>
      </w:r>
    </w:p>
    <w:p w14:paraId="3318639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in quanto (indicare altre cause di esenzione):</w:t>
      </w:r>
    </w:p>
    <w:p w14:paraId="49B0C762"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w:t>
      </w:r>
    </w:p>
    <w:p w14:paraId="1DDDD14C"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B30A27"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L’Agenzia alla quale rivolgersi per il controllo della dichiarazione è la seguente:</w:t>
      </w:r>
    </w:p>
    <w:p w14:paraId="0B24E075" w14:textId="73A84296" w:rsidR="00EA7819" w:rsidRDefault="00EA7819"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_____________________________________________________________________</w:t>
      </w:r>
    </w:p>
    <w:p w14:paraId="0C6780DF" w14:textId="77777777" w:rsidR="008465EC" w:rsidRDefault="008465EC"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C08032" w14:textId="77777777" w:rsidR="002963DE" w:rsidRDefault="002963DE"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4E260A10" w14:textId="7D4DE46E" w:rsidR="00956E0B" w:rsidRPr="00956E0B" w:rsidRDefault="00956E0B" w:rsidP="00956E0B">
      <w:pPr>
        <w:pStyle w:val="Paragrafoelenco"/>
        <w:numPr>
          <w:ilvl w:val="0"/>
          <w:numId w:val="1"/>
        </w:numPr>
        <w:rPr>
          <w:b/>
          <w:bCs/>
          <w:color w:val="4472C4" w:themeColor="accent5"/>
          <w:sz w:val="20"/>
          <w:szCs w:val="20"/>
        </w:rPr>
      </w:pPr>
      <w:r w:rsidRPr="00956E0B">
        <w:rPr>
          <w:b/>
          <w:bCs/>
          <w:color w:val="4472C4" w:themeColor="accent5"/>
          <w:sz w:val="20"/>
          <w:szCs w:val="20"/>
        </w:rPr>
        <w:t>DICHIARAZIONE DI IMPEGNO DEL CONCORRENTE Criteri Ambientali Minimi (CAM Strade) di cui al D.M. n. 279 del 5/08/2024 (Pubblicato in GU n. 197 del 23/8/2024) CRITERI AMBIENTALI MINIMI PER L’AFFIDAMENTO DEI LAVORI DI COSTRUZIONE, MANUTENZIONE E ADEGUAMENTO DI INFRASTRUTTURE STRADALI</w:t>
      </w:r>
    </w:p>
    <w:p w14:paraId="05F26355" w14:textId="04DB75C0" w:rsidR="00956E0B" w:rsidRDefault="00956E0B" w:rsidP="00956E0B">
      <w:pPr>
        <w:widowControl w:val="0"/>
        <w:suppressAutoHyphens w:val="0"/>
        <w:overflowPunct w:val="0"/>
        <w:autoSpaceDE w:val="0"/>
        <w:autoSpaceDN w:val="0"/>
        <w:adjustRightInd w:val="0"/>
        <w:spacing w:after="0" w:line="240" w:lineRule="auto"/>
        <w:ind w:left="284"/>
        <w:jc w:val="both"/>
        <w:textAlignment w:val="baseline"/>
        <w:rPr>
          <w:bCs/>
          <w:sz w:val="20"/>
          <w:szCs w:val="20"/>
        </w:rPr>
      </w:pPr>
      <w:r w:rsidRPr="008C3E44">
        <w:rPr>
          <w:b/>
          <w:sz w:val="20"/>
          <w:szCs w:val="20"/>
        </w:rPr>
        <w:t>▪</w:t>
      </w:r>
      <w:r w:rsidRPr="008C3E44">
        <w:rPr>
          <w:b/>
          <w:sz w:val="20"/>
          <w:szCs w:val="20"/>
        </w:rPr>
        <w:tab/>
      </w:r>
      <w:r>
        <w:rPr>
          <w:b/>
          <w:sz w:val="20"/>
          <w:szCs w:val="20"/>
        </w:rPr>
        <w:t>DICHIARA</w:t>
      </w:r>
      <w:r w:rsidR="006D32B7">
        <w:rPr>
          <w:b/>
          <w:sz w:val="20"/>
          <w:szCs w:val="20"/>
        </w:rPr>
        <w:t>:</w:t>
      </w:r>
    </w:p>
    <w:p w14:paraId="1C1B4064" w14:textId="2CBB337E" w:rsidR="00956E0B"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AD60E6">
        <w:rPr>
          <w:bCs/>
          <w:sz w:val="20"/>
          <w:szCs w:val="20"/>
        </w:rPr>
        <w:t>che</w:t>
      </w:r>
      <w:r w:rsidRPr="00956E0B">
        <w:rPr>
          <w:rFonts w:eastAsia="Calibri" w:cstheme="minorHAnsi"/>
          <w:sz w:val="20"/>
          <w:szCs w:val="20"/>
        </w:rPr>
        <w:t xml:space="preserve"> </w:t>
      </w:r>
      <w:r w:rsidR="00956E0B" w:rsidRPr="00956E0B">
        <w:rPr>
          <w:rFonts w:eastAsia="Calibri" w:cstheme="minorHAnsi"/>
          <w:sz w:val="20"/>
          <w:szCs w:val="20"/>
        </w:rPr>
        <w:t>in fase esecutiv</w:t>
      </w:r>
      <w:r w:rsidR="00956E0B">
        <w:rPr>
          <w:rFonts w:eastAsia="Calibri" w:cstheme="minorHAnsi"/>
          <w:sz w:val="20"/>
          <w:szCs w:val="20"/>
        </w:rPr>
        <w:t>a</w:t>
      </w:r>
      <w:r w:rsidR="00956E0B" w:rsidRPr="00956E0B">
        <w:rPr>
          <w:rFonts w:eastAsia="Calibri" w:cstheme="minorHAnsi"/>
          <w:sz w:val="20"/>
          <w:szCs w:val="20"/>
        </w:rPr>
        <w:t xml:space="preserve">, i lavori </w:t>
      </w:r>
      <w:r w:rsidR="00956E0B">
        <w:rPr>
          <w:rFonts w:eastAsia="Calibri" w:cstheme="minorHAnsi"/>
          <w:sz w:val="20"/>
          <w:szCs w:val="20"/>
        </w:rPr>
        <w:t xml:space="preserve">saranno </w:t>
      </w:r>
      <w:r w:rsidR="00956E0B" w:rsidRPr="00956E0B">
        <w:rPr>
          <w:rFonts w:eastAsia="Calibri" w:cstheme="minorHAnsi"/>
          <w:sz w:val="20"/>
          <w:szCs w:val="20"/>
        </w:rPr>
        <w:t>eseguiti</w:t>
      </w:r>
      <w:r w:rsidR="00956E0B">
        <w:rPr>
          <w:rFonts w:eastAsia="Calibri" w:cstheme="minorHAnsi"/>
          <w:sz w:val="20"/>
          <w:szCs w:val="20"/>
        </w:rPr>
        <w:t xml:space="preserve"> </w:t>
      </w:r>
      <w:r w:rsidR="00956E0B" w:rsidRPr="00956E0B">
        <w:rPr>
          <w:rFonts w:eastAsia="Calibri" w:cstheme="minorHAnsi"/>
          <w:sz w:val="20"/>
          <w:szCs w:val="20"/>
        </w:rPr>
        <w:t>conform</w:t>
      </w:r>
      <w:r w:rsidR="00956E0B">
        <w:rPr>
          <w:rFonts w:eastAsia="Calibri" w:cstheme="minorHAnsi"/>
          <w:sz w:val="20"/>
          <w:szCs w:val="20"/>
        </w:rPr>
        <w:t>e</w:t>
      </w:r>
      <w:r w:rsidR="00956E0B" w:rsidRPr="00956E0B">
        <w:rPr>
          <w:rFonts w:eastAsia="Calibri" w:cstheme="minorHAnsi"/>
          <w:sz w:val="20"/>
          <w:szCs w:val="20"/>
        </w:rPr>
        <w:t>mente alle specifiche tecniche progettuali di cui ai capitoli</w:t>
      </w:r>
      <w:r w:rsidR="00956E0B">
        <w:rPr>
          <w:rFonts w:eastAsia="Calibri" w:cstheme="minorHAnsi"/>
          <w:sz w:val="20"/>
          <w:szCs w:val="20"/>
        </w:rPr>
        <w:t xml:space="preserve"> </w:t>
      </w:r>
      <w:r w:rsidR="00956E0B" w:rsidRPr="00956E0B">
        <w:rPr>
          <w:rFonts w:eastAsia="Calibri" w:cstheme="minorHAnsi"/>
          <w:sz w:val="20"/>
          <w:szCs w:val="20"/>
        </w:rPr>
        <w:t>“2.3</w:t>
      </w:r>
      <w:r w:rsidR="00956E0B">
        <w:rPr>
          <w:rFonts w:eastAsia="Calibri" w:cstheme="minorHAnsi"/>
          <w:sz w:val="20"/>
          <w:szCs w:val="20"/>
        </w:rPr>
        <w:t xml:space="preserve"> </w:t>
      </w:r>
      <w:r w:rsidR="00956E0B" w:rsidRPr="00956E0B">
        <w:rPr>
          <w:rFonts w:eastAsia="Calibri" w:cstheme="minorHAnsi"/>
          <w:sz w:val="20"/>
          <w:szCs w:val="20"/>
        </w:rPr>
        <w:t>Specifiche tecniche progettuali per l’affidamento del servizio di progettazione di infrastrutture stradali”</w:t>
      </w:r>
      <w:r w:rsidR="00956E0B">
        <w:rPr>
          <w:rFonts w:eastAsia="Calibri" w:cstheme="minorHAnsi"/>
          <w:sz w:val="20"/>
          <w:szCs w:val="20"/>
        </w:rPr>
        <w:t xml:space="preserve"> </w:t>
      </w:r>
      <w:r w:rsidR="00956E0B" w:rsidRPr="00956E0B">
        <w:rPr>
          <w:rFonts w:eastAsia="Calibri" w:cstheme="minorHAnsi"/>
          <w:sz w:val="20"/>
          <w:szCs w:val="20"/>
        </w:rPr>
        <w:t>e “2.5 Specifiche tecniche progettuali relative al cantiere”</w:t>
      </w:r>
      <w:r w:rsidR="00956E0B">
        <w:rPr>
          <w:rFonts w:eastAsia="Calibri" w:cstheme="minorHAnsi"/>
          <w:sz w:val="20"/>
          <w:szCs w:val="20"/>
        </w:rPr>
        <w:t xml:space="preserve"> </w:t>
      </w:r>
      <w:r w:rsidR="00956E0B" w:rsidRPr="00956E0B">
        <w:rPr>
          <w:rFonts w:eastAsia="Calibri" w:cstheme="minorHAnsi"/>
          <w:sz w:val="20"/>
          <w:szCs w:val="20"/>
        </w:rPr>
        <w:t xml:space="preserve">del </w:t>
      </w:r>
      <w:r w:rsidR="00FD49A9" w:rsidRPr="00FD49A9">
        <w:rPr>
          <w:rFonts w:eastAsia="Calibri" w:cstheme="minorHAnsi"/>
          <w:sz w:val="20"/>
          <w:szCs w:val="20"/>
        </w:rPr>
        <w:t>DM n. 279/2024</w:t>
      </w:r>
      <w:r>
        <w:rPr>
          <w:rFonts w:eastAsia="Calibri" w:cstheme="minorHAnsi"/>
          <w:sz w:val="20"/>
          <w:szCs w:val="20"/>
        </w:rPr>
        <w:t>, così come declinate nella Relazione CAM di progetto e nel Capitolato speciale d’appalto – Norme Tecniche</w:t>
      </w:r>
      <w:r w:rsidR="00956E0B">
        <w:rPr>
          <w:rFonts w:eastAsia="Calibri" w:cstheme="minorHAnsi"/>
          <w:sz w:val="20"/>
          <w:szCs w:val="20"/>
        </w:rPr>
        <w:t>;</w:t>
      </w:r>
    </w:p>
    <w:p w14:paraId="0337DCB7" w14:textId="77777777" w:rsidR="00956E0B" w:rsidRDefault="00956E0B"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56947013" w14:textId="1F93CC75" w:rsidR="006D32B7"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AD60E6">
        <w:rPr>
          <w:bCs/>
          <w:sz w:val="20"/>
          <w:szCs w:val="20"/>
        </w:rPr>
        <w:t>che</w:t>
      </w:r>
      <w:r w:rsidRPr="00956E0B">
        <w:rPr>
          <w:rFonts w:eastAsia="Calibri" w:cstheme="minorHAnsi"/>
          <w:sz w:val="20"/>
          <w:szCs w:val="20"/>
        </w:rPr>
        <w:t xml:space="preserve"> </w:t>
      </w:r>
      <w:r w:rsidR="00956E0B">
        <w:rPr>
          <w:rFonts w:eastAsia="Calibri" w:cstheme="minorHAnsi"/>
          <w:sz w:val="20"/>
          <w:szCs w:val="20"/>
        </w:rPr>
        <w:t>i</w:t>
      </w:r>
      <w:r w:rsidR="00956E0B" w:rsidRPr="00956E0B">
        <w:rPr>
          <w:rFonts w:eastAsia="Calibri" w:cstheme="minorHAnsi"/>
          <w:sz w:val="20"/>
          <w:szCs w:val="20"/>
        </w:rPr>
        <w:t xml:space="preserve">n fase costruttiva, </w:t>
      </w:r>
      <w:r w:rsidR="00956E0B">
        <w:rPr>
          <w:rFonts w:eastAsia="Calibri" w:cstheme="minorHAnsi"/>
          <w:sz w:val="20"/>
          <w:szCs w:val="20"/>
        </w:rPr>
        <w:t xml:space="preserve">saranno impiegati </w:t>
      </w:r>
      <w:r w:rsidR="00956E0B" w:rsidRPr="00956E0B">
        <w:rPr>
          <w:rFonts w:eastAsia="Calibri" w:cstheme="minorHAnsi"/>
          <w:sz w:val="20"/>
          <w:szCs w:val="20"/>
        </w:rPr>
        <w:t xml:space="preserve">prodotti da costruzione </w:t>
      </w:r>
      <w:r w:rsidR="00956E0B">
        <w:rPr>
          <w:rFonts w:eastAsia="Calibri" w:cstheme="minorHAnsi"/>
          <w:sz w:val="20"/>
          <w:szCs w:val="20"/>
        </w:rPr>
        <w:t xml:space="preserve">conformi </w:t>
      </w:r>
      <w:r w:rsidR="00956E0B" w:rsidRPr="00956E0B">
        <w:rPr>
          <w:rFonts w:eastAsia="Calibri" w:cstheme="minorHAnsi"/>
          <w:sz w:val="20"/>
          <w:szCs w:val="20"/>
        </w:rPr>
        <w:t xml:space="preserve">alle specifiche tecniche di cui al capitolo “2.4 Specifiche tecniche per i prodotti da costruzione” del </w:t>
      </w:r>
      <w:r w:rsidR="00FD49A9" w:rsidRPr="00FD49A9">
        <w:rPr>
          <w:rFonts w:eastAsia="Calibri" w:cstheme="minorHAnsi"/>
          <w:sz w:val="20"/>
          <w:szCs w:val="20"/>
        </w:rPr>
        <w:t>DM n. 279/2024</w:t>
      </w:r>
      <w:r>
        <w:rPr>
          <w:rFonts w:eastAsia="Calibri" w:cstheme="minorHAnsi"/>
          <w:sz w:val="20"/>
          <w:szCs w:val="20"/>
        </w:rPr>
        <w:t>,</w:t>
      </w:r>
      <w:r w:rsidRPr="006D32B7">
        <w:rPr>
          <w:rFonts w:eastAsia="Calibri" w:cstheme="minorHAnsi"/>
          <w:sz w:val="20"/>
          <w:szCs w:val="20"/>
        </w:rPr>
        <w:t xml:space="preserve"> </w:t>
      </w:r>
      <w:r>
        <w:rPr>
          <w:rFonts w:eastAsia="Calibri" w:cstheme="minorHAnsi"/>
          <w:sz w:val="20"/>
          <w:szCs w:val="20"/>
        </w:rPr>
        <w:t xml:space="preserve">così come declinate </w:t>
      </w:r>
      <w:r w:rsidRPr="006D32B7">
        <w:rPr>
          <w:rFonts w:eastAsia="Calibri" w:cstheme="minorHAnsi"/>
          <w:sz w:val="20"/>
          <w:szCs w:val="20"/>
        </w:rPr>
        <w:t xml:space="preserve">nella Relazione CAM di progetto e </w:t>
      </w:r>
      <w:r>
        <w:rPr>
          <w:rFonts w:eastAsia="Calibri" w:cstheme="minorHAnsi"/>
          <w:sz w:val="20"/>
          <w:szCs w:val="20"/>
        </w:rPr>
        <w:t>nel Capitolato speciale d’appalto – Norme Tecniche;</w:t>
      </w:r>
    </w:p>
    <w:p w14:paraId="179C66B7" w14:textId="77777777" w:rsidR="006D32B7" w:rsidRPr="006D32B7" w:rsidRDefault="006D32B7" w:rsidP="006D32B7">
      <w:pPr>
        <w:pStyle w:val="Paragrafoelenco"/>
        <w:rPr>
          <w:rFonts w:eastAsia="Calibri" w:cstheme="minorHAnsi"/>
          <w:sz w:val="20"/>
          <w:szCs w:val="20"/>
        </w:rPr>
      </w:pPr>
    </w:p>
    <w:p w14:paraId="5447D774" w14:textId="37146FC4" w:rsidR="00956E0B"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di impegnarsi ad adempiere alle prescrizioni e all</w:t>
      </w:r>
      <w:r w:rsidR="00956E0B" w:rsidRPr="00956E0B">
        <w:rPr>
          <w:rFonts w:eastAsia="Calibri" w:cstheme="minorHAnsi"/>
          <w:sz w:val="20"/>
          <w:szCs w:val="20"/>
        </w:rPr>
        <w:t xml:space="preserve">a corretta esecuzione delle clausole contrattuali </w:t>
      </w:r>
      <w:r>
        <w:rPr>
          <w:rFonts w:eastAsia="Calibri" w:cstheme="minorHAnsi"/>
          <w:sz w:val="20"/>
          <w:szCs w:val="20"/>
        </w:rPr>
        <w:t>riportate al punto</w:t>
      </w:r>
      <w:r w:rsidR="00956E0B" w:rsidRPr="00956E0B">
        <w:rPr>
          <w:rFonts w:eastAsia="Calibri" w:cstheme="minorHAnsi"/>
          <w:sz w:val="20"/>
          <w:szCs w:val="20"/>
        </w:rPr>
        <w:t xml:space="preserve"> “3.1 Clausole contrattuali per le gare di lavori di infrastrutture stradali”</w:t>
      </w:r>
      <w:r w:rsidRPr="006D32B7">
        <w:rPr>
          <w:rFonts w:eastAsia="Calibri" w:cstheme="minorHAnsi"/>
          <w:sz w:val="20"/>
          <w:szCs w:val="20"/>
        </w:rPr>
        <w:t xml:space="preserve"> </w:t>
      </w:r>
      <w:r w:rsidRPr="00956E0B">
        <w:rPr>
          <w:rFonts w:eastAsia="Calibri" w:cstheme="minorHAnsi"/>
          <w:sz w:val="20"/>
          <w:szCs w:val="20"/>
        </w:rPr>
        <w:t xml:space="preserve">del </w:t>
      </w:r>
      <w:r w:rsidR="00FD49A9" w:rsidRPr="00FD49A9">
        <w:rPr>
          <w:rFonts w:eastAsia="Calibri" w:cstheme="minorHAnsi"/>
          <w:sz w:val="20"/>
          <w:szCs w:val="20"/>
        </w:rPr>
        <w:t>DM n. 279/2024</w:t>
      </w:r>
      <w:r>
        <w:rPr>
          <w:rFonts w:eastAsia="Calibri" w:cstheme="minorHAnsi"/>
          <w:sz w:val="20"/>
          <w:szCs w:val="20"/>
        </w:rPr>
        <w:t xml:space="preserve">, così come declinate </w:t>
      </w:r>
      <w:r w:rsidRPr="006D32B7">
        <w:rPr>
          <w:rFonts w:eastAsia="Calibri" w:cstheme="minorHAnsi"/>
          <w:sz w:val="20"/>
          <w:szCs w:val="20"/>
        </w:rPr>
        <w:t xml:space="preserve">nella Relazione CAM di progetto e </w:t>
      </w:r>
      <w:r>
        <w:rPr>
          <w:rFonts w:eastAsia="Calibri" w:cstheme="minorHAnsi"/>
          <w:sz w:val="20"/>
          <w:szCs w:val="20"/>
        </w:rPr>
        <w:t>nel Capitolato speciale d’appalto – Norme Tecniche;</w:t>
      </w:r>
    </w:p>
    <w:p w14:paraId="3E8025F3" w14:textId="77777777" w:rsidR="006D32B7" w:rsidRPr="006D32B7" w:rsidRDefault="006D32B7" w:rsidP="006D32B7">
      <w:pPr>
        <w:pStyle w:val="Paragrafoelenco"/>
        <w:rPr>
          <w:rFonts w:eastAsia="Calibri" w:cstheme="minorHAnsi"/>
          <w:sz w:val="20"/>
          <w:szCs w:val="20"/>
        </w:rPr>
      </w:pPr>
    </w:p>
    <w:p w14:paraId="786B1135" w14:textId="4C8D50A6" w:rsidR="006D32B7"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a</w:t>
      </w:r>
      <w:r w:rsidRPr="00956E0B">
        <w:rPr>
          <w:rFonts w:eastAsia="Calibri" w:cstheme="minorHAnsi"/>
          <w:sz w:val="20"/>
          <w:szCs w:val="20"/>
        </w:rPr>
        <w:t>i sensi del</w:t>
      </w:r>
      <w:r>
        <w:rPr>
          <w:rFonts w:eastAsia="Calibri" w:cstheme="minorHAnsi"/>
          <w:sz w:val="20"/>
          <w:szCs w:val="20"/>
        </w:rPr>
        <w:t xml:space="preserve"> punto</w:t>
      </w:r>
      <w:r w:rsidRPr="00956E0B">
        <w:rPr>
          <w:rFonts w:eastAsia="Calibri" w:cstheme="minorHAnsi"/>
          <w:sz w:val="20"/>
          <w:szCs w:val="20"/>
        </w:rPr>
        <w:t xml:space="preserve"> "3.1</w:t>
      </w:r>
      <w:r w:rsidR="00FD49A9">
        <w:rPr>
          <w:rFonts w:eastAsia="Calibri" w:cstheme="minorHAnsi"/>
          <w:sz w:val="20"/>
          <w:szCs w:val="20"/>
        </w:rPr>
        <w:t>.1</w:t>
      </w:r>
      <w:r w:rsidRPr="00956E0B">
        <w:rPr>
          <w:rFonts w:eastAsia="Calibri" w:cstheme="minorHAnsi"/>
          <w:sz w:val="20"/>
          <w:szCs w:val="20"/>
        </w:rPr>
        <w:t xml:space="preserve"> </w:t>
      </w:r>
      <w:r w:rsidR="00FD49A9">
        <w:rPr>
          <w:rFonts w:eastAsia="Calibri" w:cstheme="minorHAnsi"/>
          <w:sz w:val="20"/>
          <w:szCs w:val="20"/>
        </w:rPr>
        <w:t>Relazione CAM</w:t>
      </w:r>
      <w:r w:rsidRPr="00956E0B">
        <w:rPr>
          <w:rFonts w:eastAsia="Calibri" w:cstheme="minorHAnsi"/>
          <w:sz w:val="20"/>
          <w:szCs w:val="20"/>
        </w:rPr>
        <w:t>" del DM n. 279</w:t>
      </w:r>
      <w:r w:rsidR="00FD49A9">
        <w:rPr>
          <w:rFonts w:eastAsia="Calibri" w:cstheme="minorHAnsi"/>
          <w:sz w:val="20"/>
          <w:szCs w:val="20"/>
        </w:rPr>
        <w:t>/</w:t>
      </w:r>
      <w:r w:rsidRPr="00956E0B">
        <w:rPr>
          <w:rFonts w:eastAsia="Calibri" w:cstheme="minorHAnsi"/>
          <w:sz w:val="20"/>
          <w:szCs w:val="20"/>
        </w:rPr>
        <w:t xml:space="preserve">2024, </w:t>
      </w:r>
      <w:r w:rsidR="00FD49A9">
        <w:rPr>
          <w:rFonts w:eastAsia="Calibri" w:cstheme="minorHAnsi"/>
          <w:sz w:val="20"/>
          <w:szCs w:val="20"/>
        </w:rPr>
        <w:t>di impegnarsi</w:t>
      </w:r>
      <w:r w:rsidR="00FD49A9" w:rsidRPr="00FD49A9">
        <w:rPr>
          <w:rFonts w:eastAsia="Calibri" w:cstheme="minorHAnsi"/>
          <w:sz w:val="20"/>
          <w:szCs w:val="20"/>
        </w:rPr>
        <w:t xml:space="preserve"> ad elaborare</w:t>
      </w:r>
      <w:r w:rsidR="00D232DF">
        <w:rPr>
          <w:rFonts w:eastAsia="Calibri" w:cstheme="minorHAnsi"/>
          <w:sz w:val="20"/>
          <w:szCs w:val="20"/>
        </w:rPr>
        <w:t>, in caso di aggiudicazione,</w:t>
      </w:r>
      <w:r w:rsidR="00FD49A9" w:rsidRPr="00FD49A9">
        <w:rPr>
          <w:rFonts w:eastAsia="Calibri" w:cstheme="minorHAnsi"/>
          <w:sz w:val="20"/>
          <w:szCs w:val="20"/>
        </w:rPr>
        <w:t xml:space="preserve"> per ogni criterio di cui al capitolo "3.1 Clausole contrattuali per le gare di lavori di infrastrutture stradali" del DM n. 279/2024, </w:t>
      </w:r>
      <w:r w:rsidR="00D232DF">
        <w:rPr>
          <w:rFonts w:eastAsia="Calibri" w:cstheme="minorHAnsi"/>
          <w:sz w:val="20"/>
          <w:szCs w:val="20"/>
        </w:rPr>
        <w:t xml:space="preserve">così come declinato </w:t>
      </w:r>
      <w:r w:rsidR="00D232DF" w:rsidRPr="006D32B7">
        <w:rPr>
          <w:rFonts w:eastAsia="Calibri" w:cstheme="minorHAnsi"/>
          <w:sz w:val="20"/>
          <w:szCs w:val="20"/>
        </w:rPr>
        <w:t xml:space="preserve">nella Relazione CAM di progetto e </w:t>
      </w:r>
      <w:r w:rsidR="00D232DF">
        <w:rPr>
          <w:rFonts w:eastAsia="Calibri" w:cstheme="minorHAnsi"/>
          <w:sz w:val="20"/>
          <w:szCs w:val="20"/>
        </w:rPr>
        <w:t>nel Capitolato speciale d’appalto – Norme Tecniche,</w:t>
      </w:r>
      <w:r w:rsidR="00D232DF" w:rsidRPr="00FD49A9">
        <w:rPr>
          <w:rFonts w:eastAsia="Calibri" w:cstheme="minorHAnsi"/>
          <w:sz w:val="20"/>
          <w:szCs w:val="20"/>
        </w:rPr>
        <w:t xml:space="preserve"> una Relazione CAM in cui</w:t>
      </w:r>
      <w:r w:rsidR="00D232DF">
        <w:rPr>
          <w:rFonts w:eastAsia="Calibri" w:cstheme="minorHAnsi"/>
          <w:sz w:val="20"/>
          <w:szCs w:val="20"/>
        </w:rPr>
        <w:t xml:space="preserve"> si</w:t>
      </w:r>
      <w:r w:rsidR="00D232DF" w:rsidRPr="00FD49A9">
        <w:rPr>
          <w:rFonts w:eastAsia="Calibri" w:cstheme="minorHAnsi"/>
          <w:sz w:val="20"/>
          <w:szCs w:val="20"/>
        </w:rPr>
        <w:t xml:space="preserve"> </w:t>
      </w:r>
      <w:r w:rsidR="00FD49A9" w:rsidRPr="00FD49A9">
        <w:rPr>
          <w:rFonts w:eastAsia="Calibri" w:cstheme="minorHAnsi"/>
          <w:sz w:val="20"/>
          <w:szCs w:val="20"/>
        </w:rPr>
        <w:t>descriv</w:t>
      </w:r>
      <w:r w:rsidR="00D232DF">
        <w:rPr>
          <w:rFonts w:eastAsia="Calibri" w:cstheme="minorHAnsi"/>
          <w:sz w:val="20"/>
          <w:szCs w:val="20"/>
        </w:rPr>
        <w:t>ono</w:t>
      </w:r>
      <w:r w:rsidR="00FD49A9" w:rsidRPr="00FD49A9">
        <w:rPr>
          <w:rFonts w:eastAsia="Calibri" w:cstheme="minorHAnsi"/>
          <w:sz w:val="20"/>
          <w:szCs w:val="20"/>
        </w:rPr>
        <w:t xml:space="preserve"> le scelte e le procedure gestionali che garantiscono la conformità ai criteri, </w:t>
      </w:r>
      <w:r w:rsidR="00D232DF">
        <w:rPr>
          <w:rFonts w:eastAsia="Calibri" w:cstheme="minorHAnsi"/>
          <w:sz w:val="20"/>
          <w:szCs w:val="20"/>
        </w:rPr>
        <w:t xml:space="preserve">si </w:t>
      </w:r>
      <w:r w:rsidR="00FD49A9" w:rsidRPr="00FD49A9">
        <w:rPr>
          <w:rFonts w:eastAsia="Calibri" w:cstheme="minorHAnsi"/>
          <w:sz w:val="20"/>
          <w:szCs w:val="20"/>
        </w:rPr>
        <w:t>dettaglia</w:t>
      </w:r>
      <w:r w:rsidR="00D232DF">
        <w:rPr>
          <w:rFonts w:eastAsia="Calibri" w:cstheme="minorHAnsi"/>
          <w:sz w:val="20"/>
          <w:szCs w:val="20"/>
        </w:rPr>
        <w:t>no</w:t>
      </w:r>
      <w:r w:rsidR="00FD49A9" w:rsidRPr="00FD49A9">
        <w:rPr>
          <w:rFonts w:eastAsia="Calibri" w:cstheme="minorHAnsi"/>
          <w:sz w:val="20"/>
          <w:szCs w:val="20"/>
        </w:rPr>
        <w:t xml:space="preserve"> i requisiti dei materiali e dei prodotti da costruzione in conformità ai criteri e </w:t>
      </w:r>
      <w:r w:rsidR="00D232DF">
        <w:rPr>
          <w:rFonts w:eastAsia="Calibri" w:cstheme="minorHAnsi"/>
          <w:sz w:val="20"/>
          <w:szCs w:val="20"/>
        </w:rPr>
        <w:t xml:space="preserve">si </w:t>
      </w:r>
      <w:r w:rsidR="00FD49A9" w:rsidRPr="00FD49A9">
        <w:rPr>
          <w:rFonts w:eastAsia="Calibri" w:cstheme="minorHAnsi"/>
          <w:sz w:val="20"/>
          <w:szCs w:val="20"/>
        </w:rPr>
        <w:t>indica</w:t>
      </w:r>
      <w:r w:rsidR="00D232DF">
        <w:rPr>
          <w:rFonts w:eastAsia="Calibri" w:cstheme="minorHAnsi"/>
          <w:sz w:val="20"/>
          <w:szCs w:val="20"/>
        </w:rPr>
        <w:t>no</w:t>
      </w:r>
      <w:r w:rsidR="00FD49A9" w:rsidRPr="00FD49A9">
        <w:rPr>
          <w:rFonts w:eastAsia="Calibri" w:cstheme="minorHAnsi"/>
          <w:sz w:val="20"/>
          <w:szCs w:val="20"/>
        </w:rPr>
        <w:t xml:space="preserve"> i mezzi di prova da presentare alla direzione lavori</w:t>
      </w:r>
      <w:r w:rsidR="00D232DF">
        <w:rPr>
          <w:rFonts w:eastAsia="Calibri" w:cstheme="minorHAnsi"/>
          <w:sz w:val="20"/>
          <w:szCs w:val="20"/>
        </w:rPr>
        <w:t>.</w:t>
      </w:r>
    </w:p>
    <w:p w14:paraId="01539971" w14:textId="77777777" w:rsidR="00956E0B" w:rsidRDefault="00956E0B" w:rsidP="00956E0B">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50F1EF3" w14:textId="77777777" w:rsidR="00956E0B" w:rsidRDefault="00956E0B"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7574F71D" w14:textId="486B28AE" w:rsidR="00E00E1B" w:rsidRPr="00E00E1B" w:rsidRDefault="00E00E1B" w:rsidP="00E00E1B">
      <w:pPr>
        <w:pStyle w:val="Paragrafoelenco"/>
        <w:numPr>
          <w:ilvl w:val="0"/>
          <w:numId w:val="1"/>
        </w:numPr>
        <w:rPr>
          <w:b/>
          <w:bCs/>
          <w:color w:val="4472C4" w:themeColor="accent5"/>
          <w:sz w:val="20"/>
          <w:szCs w:val="20"/>
        </w:rPr>
      </w:pPr>
      <w:r w:rsidRPr="00E00E1B">
        <w:rPr>
          <w:b/>
          <w:bCs/>
          <w:color w:val="4472C4" w:themeColor="accent5"/>
          <w:sz w:val="20"/>
          <w:szCs w:val="20"/>
        </w:rPr>
        <w:t>Dichiarazioni e obblighi specifici affidamenti PNRR/PNC</w:t>
      </w:r>
      <w:r>
        <w:rPr>
          <w:b/>
          <w:bCs/>
          <w:color w:val="4472C4" w:themeColor="accent5"/>
          <w:sz w:val="20"/>
          <w:szCs w:val="20"/>
        </w:rPr>
        <w:t xml:space="preserve"> - </w:t>
      </w:r>
      <w:r w:rsidRPr="00BE3A86">
        <w:rPr>
          <w:b/>
          <w:bCs/>
          <w:color w:val="4472C4" w:themeColor="accent5"/>
          <w:sz w:val="20"/>
          <w:szCs w:val="20"/>
        </w:rPr>
        <w:t>Assunzione di specifici impegni in materia di tutela del lavoro e parità di genere e generazionale</w:t>
      </w:r>
    </w:p>
    <w:p w14:paraId="050B18FA" w14:textId="4C80E088" w:rsidR="002B6859" w:rsidRPr="002963DE" w:rsidRDefault="002B6859" w:rsidP="002B6859">
      <w:pPr>
        <w:tabs>
          <w:tab w:val="num" w:pos="284"/>
        </w:tabs>
        <w:spacing w:after="120" w:line="240" w:lineRule="auto"/>
        <w:ind w:left="425" w:hanging="425"/>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t xml:space="preserve"> </w:t>
      </w:r>
      <w:r w:rsidRPr="002963DE">
        <w:rPr>
          <w:rFonts w:ascii="Calibri" w:eastAsia="Times New Roman" w:hAnsi="Calibri" w:cs="Calibri"/>
          <w:sz w:val="20"/>
          <w:szCs w:val="20"/>
          <w:lang w:eastAsia="ar-SA"/>
        </w:rPr>
        <w:t xml:space="preserve">con riferimento agli obblighi discendenti dall’art.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dichiara che il numero di dipendenti impiegati alla data di presentazione della domanda è _________;</w:t>
      </w:r>
    </w:p>
    <w:p w14:paraId="15C9D3D6" w14:textId="77777777" w:rsidR="002B6859" w:rsidRPr="002963DE"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7AD0883D" w14:textId="06845A1A"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lastRenderedPageBreak/>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 xml:space="preserve"> (</w:t>
      </w:r>
      <w:r w:rsidRPr="002963DE">
        <w:rPr>
          <w:rFonts w:ascii="Calibri" w:eastAsia="Times New Roman" w:hAnsi="Calibri" w:cs="Calibri"/>
          <w:b/>
          <w:bCs/>
          <w:sz w:val="20"/>
          <w:szCs w:val="20"/>
          <w:lang w:eastAsia="ar-SA"/>
        </w:rPr>
        <w:t>solo per operatori economici con più di 50 dipendenti</w:t>
      </w:r>
      <w:r w:rsidRPr="002963DE">
        <w:rPr>
          <w:rFonts w:ascii="Calibri" w:eastAsia="Times New Roman" w:hAnsi="Calibri" w:cs="Calibri"/>
          <w:sz w:val="20"/>
          <w:szCs w:val="20"/>
          <w:lang w:eastAsia="ar-SA"/>
        </w:rPr>
        <w:t xml:space="preserve">) ai sensi dell’art.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w:t>
      </w:r>
      <w:r w:rsidRPr="00FE22EB">
        <w:rPr>
          <w:rFonts w:ascii="Calibri" w:eastAsia="Times New Roman" w:hAnsi="Calibri" w:cs="Calibri"/>
          <w:sz w:val="20"/>
          <w:szCs w:val="20"/>
          <w:u w:val="single"/>
          <w:lang w:eastAsia="ar-SA"/>
        </w:rPr>
        <w:t>allega all’offerta</w:t>
      </w:r>
      <w:r w:rsidR="00E00E1B" w:rsidRPr="00FE22EB">
        <w:rPr>
          <w:rFonts w:eastAsia="Times New Roman" w:cstheme="minorHAnsi"/>
          <w:sz w:val="20"/>
          <w:szCs w:val="20"/>
          <w:u w:val="single"/>
          <w:lang w:eastAsia="ar-SA"/>
        </w:rPr>
        <w:t xml:space="preserve"> </w:t>
      </w:r>
      <w:r w:rsidRPr="00FE22EB">
        <w:rPr>
          <w:rFonts w:ascii="Calibri" w:eastAsia="Times New Roman" w:hAnsi="Calibri" w:cs="Calibri"/>
          <w:sz w:val="20"/>
          <w:szCs w:val="20"/>
          <w:u w:val="single"/>
          <w:lang w:eastAsia="ar-SA"/>
        </w:rPr>
        <w:t>una copia dell’ultimo rapporto periodico sulla situazione del personale maschile e femminile</w:t>
      </w:r>
      <w:r w:rsidRPr="002963DE">
        <w:rPr>
          <w:rFonts w:ascii="Calibri" w:eastAsia="Times New Roman" w:hAnsi="Calibri" w:cs="Calibri"/>
          <w:sz w:val="20"/>
          <w:szCs w:val="20"/>
          <w:lang w:eastAsia="ar-SA"/>
        </w:rPr>
        <w:t xml:space="preserve"> (ex art. 46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n. 198 del 2006) con attestazione della sua conformità a quello già trasmesso entro i termini previsti alle rappresentanze sindacali aziendali e ai consiglieri regionali di parità, ovvero, in caso di inosservanza dei termini, con attestazione della sua avvenuta trasmissione alle rappresentanze sindacali aziendali e ai consiglieri regionali di parità;</w:t>
      </w:r>
    </w:p>
    <w:p w14:paraId="2D0781A6" w14:textId="77777777" w:rsidR="002B6859" w:rsidRPr="002963DE" w:rsidRDefault="002B6859" w:rsidP="002B6859">
      <w:pPr>
        <w:tabs>
          <w:tab w:val="num" w:pos="284"/>
        </w:tabs>
        <w:spacing w:after="0" w:line="240" w:lineRule="auto"/>
        <w:ind w:left="426" w:hanging="426"/>
        <w:rPr>
          <w:rFonts w:ascii="Calibri" w:eastAsia="Times New Roman" w:hAnsi="Calibri" w:cs="Calibri"/>
          <w:sz w:val="20"/>
          <w:szCs w:val="20"/>
          <w:lang w:eastAsia="ar-SA"/>
        </w:rPr>
      </w:pPr>
    </w:p>
    <w:p w14:paraId="34704488" w14:textId="77777777"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ab/>
        <w:t>(</w:t>
      </w:r>
      <w:r w:rsidRPr="002963DE">
        <w:rPr>
          <w:rFonts w:ascii="Calibri" w:eastAsia="Times New Roman" w:hAnsi="Calibri" w:cs="Calibri"/>
          <w:b/>
          <w:bCs/>
          <w:sz w:val="20"/>
          <w:szCs w:val="20"/>
          <w:lang w:eastAsia="ar-SA"/>
        </w:rPr>
        <w:t>solo per operatori economici che occupano un numero di dipendenti pari o superiore a 15</w:t>
      </w:r>
      <w:r w:rsidRPr="002963DE">
        <w:rPr>
          <w:rFonts w:ascii="Calibri" w:eastAsia="Times New Roman" w:hAnsi="Calibri" w:cs="Calibri"/>
          <w:sz w:val="20"/>
          <w:szCs w:val="20"/>
          <w:lang w:eastAsia="ar-SA"/>
        </w:rPr>
        <w:t xml:space="preserve">) di non essere incorso nell’interdizione automatica per inadempimento dell’obbligo di consegnare alla stazione appaltante, entro sei mesi dalla conclusione del contratto, la relazione di genere di cui all’articolo 1, comma 2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e di impegnarsi a consegnare alla Stazione Appaltante, </w:t>
      </w:r>
      <w:r w:rsidRPr="002963DE">
        <w:rPr>
          <w:rFonts w:ascii="Calibri" w:eastAsia="Times New Roman" w:hAnsi="Calibri" w:cs="Calibri"/>
          <w:b/>
          <w:bCs/>
          <w:sz w:val="20"/>
          <w:szCs w:val="20"/>
          <w:lang w:eastAsia="ar-SA"/>
        </w:rPr>
        <w:t>entro sei mesi dalla stipulazione del contratto e comunque, se antecedente, entro e non oltre il termine previsto per la conclusione del contratto</w:t>
      </w:r>
      <w:r w:rsidRPr="002963DE">
        <w:rPr>
          <w:rFonts w:ascii="Calibri" w:eastAsia="Times New Roman" w:hAnsi="Calibri" w:cs="Calibri"/>
          <w:sz w:val="20"/>
          <w:szCs w:val="20"/>
          <w:lang w:eastAsia="ar-SA"/>
        </w:rPr>
        <w:t>:</w:t>
      </w:r>
    </w:p>
    <w:p w14:paraId="2B3F03DC"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7B54F73D"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b)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dell’offerta. Detta relazione dovrà essere trasmessa anche alle relative rappresentanze sindacali aziendali.</w:t>
      </w:r>
    </w:p>
    <w:p w14:paraId="059DCC09" w14:textId="77777777" w:rsidR="002B6859"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11A925E7" w14:textId="7FE3E482" w:rsidR="002B6859" w:rsidRPr="002963DE" w:rsidRDefault="002B6859" w:rsidP="002B6859">
      <w:pPr>
        <w:overflowPunct w:val="0"/>
        <w:autoSpaceDE w:val="0"/>
        <w:autoSpaceDN w:val="0"/>
        <w:adjustRightInd w:val="0"/>
        <w:spacing w:after="0" w:line="240" w:lineRule="auto"/>
        <w:ind w:left="284" w:hanging="284"/>
        <w:jc w:val="both"/>
        <w:textAlignment w:val="baseline"/>
        <w:rPr>
          <w:rFonts w:eastAsia="Times New Roman" w:cstheme="minorHAnsi"/>
          <w:bCs/>
          <w:sz w:val="20"/>
          <w:szCs w:val="20"/>
          <w:lang w:eastAsia="it-IT"/>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eastAsia="Times New Roman" w:cstheme="minorHAnsi"/>
          <w:bCs/>
          <w:sz w:val="20"/>
          <w:szCs w:val="20"/>
          <w:lang w:eastAsia="it-IT"/>
        </w:rPr>
        <w:t xml:space="preserve">come previsto dall’Allegato II.3 del </w:t>
      </w:r>
      <w:proofErr w:type="spellStart"/>
      <w:r w:rsidRPr="002963DE">
        <w:rPr>
          <w:rFonts w:eastAsia="Times New Roman" w:cstheme="minorHAnsi"/>
          <w:bCs/>
          <w:sz w:val="20"/>
          <w:szCs w:val="20"/>
          <w:lang w:eastAsia="it-IT"/>
        </w:rPr>
        <w:t>D.Lgs.</w:t>
      </w:r>
      <w:proofErr w:type="spellEnd"/>
      <w:r w:rsidRPr="002963DE">
        <w:rPr>
          <w:rFonts w:eastAsia="Times New Roman" w:cstheme="minorHAnsi"/>
          <w:bCs/>
          <w:sz w:val="20"/>
          <w:szCs w:val="20"/>
          <w:lang w:eastAsia="it-IT"/>
        </w:rPr>
        <w:t xml:space="preserve"> 36/2023, di impegnarsi in caso di aggiudicazione, ad assicurare una quota delle assunzioni che verranno effettuate necessarie per l'esecuzione del contratto o per la realizzazione di attività ad esso connesse o strumentali, </w:t>
      </w:r>
      <w:r w:rsidRPr="002963DE">
        <w:rPr>
          <w:rFonts w:eastAsia="Times New Roman" w:cstheme="minorHAnsi"/>
          <w:bCs/>
          <w:sz w:val="20"/>
          <w:szCs w:val="20"/>
          <w:u w:val="single"/>
          <w:lang w:eastAsia="it-IT"/>
        </w:rPr>
        <w:t>pari almeno al 30 per cento all'occupazione giovanile e pari almeno al 10 per cento all'occupazione femminile</w:t>
      </w:r>
      <w:r w:rsidRPr="002963DE">
        <w:rPr>
          <w:rFonts w:eastAsia="Times New Roman" w:cstheme="minorHAnsi"/>
          <w:bCs/>
          <w:sz w:val="20"/>
          <w:szCs w:val="20"/>
          <w:lang w:eastAsia="it-IT"/>
        </w:rPr>
        <w:t xml:space="preserve">, secondo quanto indicato nelle </w:t>
      </w:r>
      <w:r w:rsidR="002963DE" w:rsidRPr="002963DE">
        <w:rPr>
          <w:rFonts w:eastAsia="Times New Roman" w:cstheme="minorHAnsi"/>
          <w:bCs/>
          <w:sz w:val="20"/>
          <w:szCs w:val="20"/>
          <w:lang w:eastAsia="it-IT"/>
        </w:rPr>
        <w:t>Linee guida adottate con Decreto della Presidenza del Consiglio dei Ministri, Dipartimento per le pari opportunità del 20 giugno 2023 - Linee guida volte a favorire le pari opportunità generazionali e di genere, nonché l'inclusione lavorativa delle persone con disabilità nei contratti riservati (GU n.173 del 26-7-2023).</w:t>
      </w:r>
    </w:p>
    <w:p w14:paraId="211FBDFA" w14:textId="77777777" w:rsidR="002B6859" w:rsidRPr="002963DE" w:rsidRDefault="002B6859" w:rsidP="002B6859">
      <w:pPr>
        <w:overflowPunct w:val="0"/>
        <w:autoSpaceDE w:val="0"/>
        <w:autoSpaceDN w:val="0"/>
        <w:adjustRightInd w:val="0"/>
        <w:spacing w:after="0" w:line="240" w:lineRule="auto"/>
        <w:ind w:left="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Ai fini dell'applicazione della suddetta disposizione, la stazione appaltante e l’aggiudicatario faranno riferimento: </w:t>
      </w:r>
    </w:p>
    <w:p w14:paraId="59C7D5FE"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1. in ordine alla platea di lavoratori da considerare per il calcolo della percentuale al numero complessivo di nuove assunzioni da impiegare lungo l'arco temporale di esecuzione del contratto; </w:t>
      </w:r>
    </w:p>
    <w:p w14:paraId="626957A0"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2. le assunzioni da destinare a occupazione giovanile e femminile si identificano con il perfezionamento di contratti di lavoro subordinato disciplinati dal decreto legislativo 15 giugno 2015, n. 81, e dai contratti collettivi sottoscritti dalle organizzazioni comparativamente più rappresentative a livello nazionale;</w:t>
      </w:r>
    </w:p>
    <w:p w14:paraId="7E53739B" w14:textId="49426CF5" w:rsidR="002B6859" w:rsidRPr="002B6859"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3. il calcolo delle quote percentuali di assunzione andrà effettuato </w:t>
      </w:r>
      <w:r w:rsidR="002963DE" w:rsidRPr="002963DE">
        <w:rPr>
          <w:rFonts w:eastAsia="Times New Roman" w:cstheme="minorHAnsi"/>
          <w:bCs/>
          <w:sz w:val="20"/>
          <w:szCs w:val="20"/>
          <w:lang w:eastAsia="it-IT"/>
        </w:rPr>
        <w:t>come previsto dal DM 20/06/2023</w:t>
      </w:r>
      <w:r w:rsidRPr="002963DE">
        <w:rPr>
          <w:rFonts w:eastAsia="Times New Roman" w:cstheme="minorHAnsi"/>
          <w:bCs/>
          <w:sz w:val="20"/>
          <w:szCs w:val="20"/>
          <w:lang w:eastAsia="it-IT"/>
        </w:rPr>
        <w:t xml:space="preserve">. </w:t>
      </w:r>
      <w:r w:rsidRPr="002963DE">
        <w:rPr>
          <w:rFonts w:eastAsia="Times New Roman" w:cstheme="minorHAnsi"/>
          <w:bCs/>
          <w:sz w:val="20"/>
          <w:szCs w:val="20"/>
          <w:u w:val="single"/>
          <w:lang w:eastAsia="it-IT"/>
        </w:rPr>
        <w:t>La riduzione della quota relativa all’occupazione femminile è motivata dalla ridotta occupazione femminile nel settore dell’edilizia</w:t>
      </w:r>
      <w:r w:rsidRPr="002963DE">
        <w:rPr>
          <w:rFonts w:eastAsia="Times New Roman" w:cstheme="minorHAnsi"/>
          <w:bCs/>
          <w:sz w:val="20"/>
          <w:szCs w:val="20"/>
          <w:lang w:eastAsia="it-IT"/>
        </w:rPr>
        <w:t>.</w:t>
      </w:r>
    </w:p>
    <w:p w14:paraId="57E8993D" w14:textId="77777777" w:rsidR="002B6859" w:rsidRDefault="002B6859"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4984767" w14:textId="77777777" w:rsidR="008465EC" w:rsidRPr="00AD60E6" w:rsidRDefault="008465E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04F20DD7"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28956353" w14:textId="191DA508" w:rsidR="00C41162" w:rsidRDefault="00AD60E6" w:rsidP="00AD60E6">
      <w:pPr>
        <w:ind w:left="284" w:hanging="284"/>
        <w:jc w:val="both"/>
        <w:rPr>
          <w:bCs/>
          <w:sz w:val="20"/>
          <w:szCs w:val="20"/>
        </w:rPr>
      </w:pPr>
      <w:bookmarkStart w:id="4" w:name="_Hlk198288392"/>
      <w:r w:rsidRPr="00AD60E6">
        <w:rPr>
          <w:b/>
          <w:sz w:val="20"/>
          <w:szCs w:val="20"/>
        </w:rPr>
        <w:t>▪</w:t>
      </w:r>
      <w:r>
        <w:rPr>
          <w:b/>
          <w:sz w:val="20"/>
          <w:szCs w:val="20"/>
        </w:rPr>
        <w:tab/>
      </w:r>
      <w:r w:rsidR="00184306" w:rsidRPr="006533B7">
        <w:rPr>
          <w:b/>
          <w:sz w:val="20"/>
          <w:szCs w:val="20"/>
        </w:rPr>
        <w:t>SI IMPEGNA</w:t>
      </w:r>
      <w:r w:rsidR="00184306" w:rsidRPr="00AD60E6">
        <w:rPr>
          <w:b/>
          <w:sz w:val="20"/>
          <w:szCs w:val="20"/>
        </w:rPr>
        <w:t xml:space="preserve"> </w:t>
      </w:r>
      <w:r w:rsidR="00184306" w:rsidRPr="00AD60E6">
        <w:rPr>
          <w:bCs/>
          <w:sz w:val="20"/>
          <w:szCs w:val="20"/>
        </w:rPr>
        <w:t>ad adempiere, in caso di aggiudicazione, agli obblighi di tracciabilità dei flussi finanziari ai sensi della Legge 13 agosto 2010 n. 136."</w:t>
      </w:r>
    </w:p>
    <w:bookmarkEnd w:id="4"/>
    <w:p w14:paraId="7C0847B5" w14:textId="77777777" w:rsidR="00BD5F99" w:rsidRDefault="00BD5F99" w:rsidP="00AD60E6">
      <w:pPr>
        <w:ind w:left="284" w:hanging="284"/>
        <w:jc w:val="both"/>
        <w:rPr>
          <w:bCs/>
          <w:sz w:val="20"/>
          <w:szCs w:val="20"/>
          <w:u w:val="single"/>
        </w:rPr>
      </w:pPr>
    </w:p>
    <w:p w14:paraId="51CF3D51"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5B60D017" w14:textId="3E87461B" w:rsidR="00C41162" w:rsidRDefault="00184306" w:rsidP="00862802">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BAF05D3" w14:textId="77777777" w:rsidR="00862802" w:rsidRPr="0003408D" w:rsidRDefault="00862802" w:rsidP="00862802">
      <w:pPr>
        <w:widowControl w:val="0"/>
        <w:tabs>
          <w:tab w:val="left" w:pos="3707"/>
        </w:tabs>
        <w:suppressAutoHyphens w:val="0"/>
        <w:overflowPunct w:val="0"/>
        <w:autoSpaceDE w:val="0"/>
        <w:autoSpaceDN w:val="0"/>
        <w:adjustRightInd w:val="0"/>
        <w:spacing w:after="0" w:line="240" w:lineRule="auto"/>
        <w:jc w:val="both"/>
        <w:textAlignment w:val="baseline"/>
        <w:rPr>
          <w:rFonts w:eastAsia="Calibri" w:cstheme="minorHAnsi"/>
          <w:bCs/>
          <w:sz w:val="20"/>
          <w:szCs w:val="20"/>
        </w:rPr>
      </w:pPr>
    </w:p>
    <w:p w14:paraId="447F412D" w14:textId="77777777" w:rsidR="00862802" w:rsidRPr="0003408D" w:rsidRDefault="00862802" w:rsidP="00862802">
      <w:pPr>
        <w:suppressAutoHyphens w:val="0"/>
        <w:spacing w:after="0" w:line="240" w:lineRule="auto"/>
        <w:rPr>
          <w:rFonts w:eastAsia="Times New Roman" w:cstheme="minorHAnsi"/>
          <w:sz w:val="20"/>
          <w:szCs w:val="20"/>
          <w:lang w:eastAsia="it-IT"/>
        </w:rPr>
      </w:pPr>
      <w:bookmarkStart w:id="5" w:name="_Hlk134170050"/>
      <w:r w:rsidRPr="0003408D">
        <w:rPr>
          <w:rFonts w:eastAsia="Times New Roman" w:cstheme="minorHAnsi"/>
          <w:b/>
          <w:bCs/>
          <w:sz w:val="20"/>
          <w:szCs w:val="20"/>
          <w:lang w:eastAsia="it-IT"/>
        </w:rPr>
        <w:t>Presa visione informativa sul trattamento dei dati personali</w:t>
      </w:r>
    </w:p>
    <w:p w14:paraId="60F426CC" w14:textId="77777777" w:rsidR="00862802" w:rsidRPr="0003408D" w:rsidRDefault="00862802" w:rsidP="00862802">
      <w:pPr>
        <w:suppressAutoHyphens w:val="0"/>
        <w:spacing w:after="0" w:line="240" w:lineRule="auto"/>
        <w:jc w:val="both"/>
        <w:rPr>
          <w:rFonts w:eastAsia="Times New Roman" w:cstheme="minorHAnsi"/>
          <w:sz w:val="20"/>
          <w:szCs w:val="20"/>
          <w:lang w:eastAsia="it-IT"/>
        </w:rPr>
      </w:pPr>
      <w:r w:rsidRPr="0003408D">
        <w:rPr>
          <w:rFonts w:eastAsia="Times New Roman" w:cstheme="minorHAnsi"/>
          <w:sz w:val="20"/>
          <w:szCs w:val="20"/>
          <w:lang w:eastAsia="it-IT"/>
        </w:rPr>
        <w:t>Dichiaro di aver preso visione dell'informativa sul trattamento dei dati personali allegata alla presente.</w:t>
      </w:r>
    </w:p>
    <w:p w14:paraId="11815CF1" w14:textId="77777777" w:rsidR="00862802" w:rsidRPr="0003408D" w:rsidRDefault="00862802" w:rsidP="00862802">
      <w:pPr>
        <w:widowControl w:val="0"/>
        <w:spacing w:after="0" w:line="240" w:lineRule="auto"/>
        <w:jc w:val="both"/>
        <w:rPr>
          <w:rFonts w:eastAsia="Arial Unicode MS" w:cstheme="minorHAnsi"/>
          <w:kern w:val="1"/>
          <w:sz w:val="20"/>
          <w:szCs w:val="20"/>
        </w:rPr>
      </w:pPr>
    </w:p>
    <w:p w14:paraId="2AD7548E" w14:textId="77777777" w:rsidR="00862802" w:rsidRPr="0003408D" w:rsidRDefault="00862802" w:rsidP="00862802">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bookmarkStart w:id="6" w:name="_Hlk134169672"/>
      <w:r w:rsidRPr="0003408D">
        <w:rPr>
          <w:rFonts w:eastAsia="Times New Roman" w:cstheme="minorHAnsi"/>
          <w:color w:val="000000"/>
          <w:kern w:val="3"/>
          <w:sz w:val="20"/>
          <w:szCs w:val="20"/>
          <w:lang w:eastAsia="zh-CN"/>
        </w:rPr>
        <w:t>Firma digitale del sottoscrittore</w:t>
      </w:r>
    </w:p>
    <w:bookmarkEnd w:id="6"/>
    <w:p w14:paraId="21D39E9C"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bookmarkEnd w:id="5"/>
    <w:p w14:paraId="4E78840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_____________________________________________________________________</w:t>
      </w:r>
    </w:p>
    <w:p w14:paraId="006E4469"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r w:rsidRPr="0003408D">
        <w:rPr>
          <w:rFonts w:eastAsia="Calibri" w:cstheme="minorHAnsi"/>
          <w:b/>
          <w:sz w:val="20"/>
          <w:szCs w:val="20"/>
        </w:rPr>
        <w:t>NOTE</w:t>
      </w:r>
    </w:p>
    <w:p w14:paraId="21431C48"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lastRenderedPageBreak/>
        <w:t>La presente dichiarazione deve essere presentata e sottoscritta da:</w:t>
      </w:r>
    </w:p>
    <w:p w14:paraId="26A0A91C"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legale rappresentante del concorrente che partecipa in forma singola;</w:t>
      </w:r>
    </w:p>
    <w:p w14:paraId="7C8469ED"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ciascun legale rappresentante dei componenti del raggruppamento temporaneo di concorrenti/consorzio ordinario/GEIE/contratto di rete nel caso di concorrenti riuniti (una dichiarazione per ciascun componente).</w:t>
      </w:r>
    </w:p>
    <w:p w14:paraId="7EE0ADFB"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0C7F689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In caso di sottoscrizione da parte di un procuratore, allegare in originale o copia conforme all’originale la relativa procura da cui lo stesso trae i poteri di firma.</w:t>
      </w:r>
    </w:p>
    <w:p w14:paraId="0EDC9D83"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p>
    <w:p w14:paraId="40935B98" w14:textId="77777777" w:rsidR="00862802" w:rsidRPr="0003408D" w:rsidRDefault="00862802" w:rsidP="00862802">
      <w:pPr>
        <w:widowControl w:val="0"/>
        <w:autoSpaceDN w:val="0"/>
        <w:spacing w:after="0" w:line="240" w:lineRule="auto"/>
        <w:ind w:right="30"/>
        <w:jc w:val="both"/>
        <w:textAlignment w:val="baseline"/>
        <w:rPr>
          <w:rFonts w:eastAsia="SimSun" w:cstheme="minorHAnsi"/>
          <w:b/>
          <w:bCs/>
          <w:color w:val="000000"/>
          <w:kern w:val="3"/>
          <w:sz w:val="20"/>
          <w:szCs w:val="20"/>
          <w:lang w:eastAsia="it-IT"/>
        </w:rPr>
      </w:pPr>
      <w:r w:rsidRPr="0003408D">
        <w:rPr>
          <w:rFonts w:eastAsia="SimSun" w:cstheme="minorHAnsi"/>
          <w:b/>
          <w:bCs/>
          <w:color w:val="000000"/>
          <w:kern w:val="3"/>
          <w:sz w:val="20"/>
          <w:szCs w:val="20"/>
          <w:lang w:eastAsia="it-IT"/>
        </w:rPr>
        <w:t xml:space="preserve">IL PRESENTE DOCUMENTO DEVE ESSERE FIRMATO DIGITALMENTE E CARICATO SULLA PIATTAFORMA SATER </w:t>
      </w:r>
    </w:p>
    <w:p w14:paraId="5D7CD3AD" w14:textId="77777777" w:rsidR="00862802" w:rsidRPr="0003408D" w:rsidRDefault="00862802" w:rsidP="00862802">
      <w:pPr>
        <w:spacing w:before="60" w:after="60"/>
        <w:ind w:left="284" w:hanging="284"/>
        <w:rPr>
          <w:rFonts w:cstheme="minorHAnsi"/>
          <w:sz w:val="20"/>
          <w:szCs w:val="20"/>
        </w:rPr>
      </w:pPr>
    </w:p>
    <w:p w14:paraId="064B7747" w14:textId="4E85A6B1" w:rsidR="00862802" w:rsidRDefault="00862802">
      <w:pPr>
        <w:spacing w:after="0" w:line="240" w:lineRule="auto"/>
        <w:rPr>
          <w:sz w:val="20"/>
          <w:szCs w:val="20"/>
        </w:rPr>
      </w:pPr>
      <w:r>
        <w:rPr>
          <w:sz w:val="20"/>
          <w:szCs w:val="20"/>
        </w:rPr>
        <w:br w:type="page"/>
      </w:r>
    </w:p>
    <w:p w14:paraId="556D5BF1"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5F6D0C4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757E11C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INFORMATIVA per il trattamento dei dati personali</w:t>
      </w:r>
    </w:p>
    <w:p w14:paraId="007D12C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ai sensi dell’art. 13 del Regolamento europeo n. 679/2016</w:t>
      </w:r>
    </w:p>
    <w:p w14:paraId="59453B9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p>
    <w:p w14:paraId="500B387D"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PROCEDURA DI AFFIDAMENTO FORNITURE, SERVIZI E LAVORI</w:t>
      </w:r>
    </w:p>
    <w:p w14:paraId="598300A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rPr>
          <w:rFonts w:ascii="Times New Roman" w:eastAsia="Calibri" w:hAnsi="Times New Roman" w:cs="Times New Roman"/>
          <w:bCs/>
          <w:sz w:val="20"/>
          <w:szCs w:val="20"/>
          <w:lang w:eastAsia="it-IT"/>
        </w:rPr>
      </w:pPr>
    </w:p>
    <w:p w14:paraId="11BD006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Ai sensi dell’art. 13 del Regolamento europeo n. 679/2016, la Provincia di Ferrara, in merito all’utilizzo dei dati personali, per la procedura in oggetto, informa che:</w:t>
      </w:r>
    </w:p>
    <w:p w14:paraId="1AC635C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10B025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Titolare del trattamento dei dati personali</w:t>
      </w:r>
      <w:r w:rsidRPr="00862802">
        <w:rPr>
          <w:rFonts w:ascii="Times New Roman" w:eastAsia="Calibri" w:hAnsi="Times New Roman" w:cs="Times New Roman"/>
          <w:bCs/>
          <w:sz w:val="20"/>
          <w:szCs w:val="20"/>
          <w:lang w:eastAsia="it-IT"/>
        </w:rPr>
        <w:t xml:space="preserve"> di cui alla presente Informativa è la Provincia di Ferrara, con sede in Largo Castello 1 - 44121 Ferrara - P.E.C.  </w:t>
      </w:r>
      <w:hyperlink r:id="rId8" w:history="1">
        <w:r w:rsidRPr="00862802">
          <w:rPr>
            <w:rFonts w:ascii="Times New Roman" w:eastAsia="Calibri" w:hAnsi="Times New Roman" w:cs="Times New Roman"/>
            <w:bCs/>
            <w:color w:val="0000FF"/>
            <w:sz w:val="20"/>
            <w:szCs w:val="20"/>
            <w:u w:val="single"/>
            <w:lang w:eastAsia="it-IT"/>
          </w:rPr>
          <w:t>provincia.ferrara@cert.provincia.fe.it</w:t>
        </w:r>
      </w:hyperlink>
      <w:r w:rsidRPr="00862802">
        <w:rPr>
          <w:rFonts w:ascii="Times New Roman" w:eastAsia="Calibri" w:hAnsi="Times New Roman" w:cs="Times New Roman"/>
          <w:bCs/>
          <w:sz w:val="20"/>
          <w:szCs w:val="20"/>
          <w:lang w:eastAsia="it-IT"/>
        </w:rPr>
        <w:t xml:space="preserve"> - tel. 0532/299111.</w:t>
      </w:r>
    </w:p>
    <w:p w14:paraId="5E66A48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C24A06"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Responsabile della protezione dei dati</w:t>
      </w:r>
      <w:r w:rsidRPr="00862802">
        <w:rPr>
          <w:rFonts w:ascii="Times New Roman" w:eastAsia="Calibri" w:hAnsi="Times New Roman" w:cs="Times New Roman"/>
          <w:bCs/>
          <w:sz w:val="20"/>
          <w:szCs w:val="20"/>
          <w:lang w:eastAsia="it-IT"/>
        </w:rPr>
        <w:t xml:space="preserve"> è la Società Lepida </w:t>
      </w:r>
      <w:proofErr w:type="spellStart"/>
      <w:r w:rsidRPr="00862802">
        <w:rPr>
          <w:rFonts w:ascii="Times New Roman" w:eastAsia="Calibri" w:hAnsi="Times New Roman" w:cs="Times New Roman"/>
          <w:bCs/>
          <w:sz w:val="20"/>
          <w:szCs w:val="20"/>
          <w:lang w:eastAsia="it-IT"/>
        </w:rPr>
        <w:t>S.C.p.A</w:t>
      </w:r>
      <w:proofErr w:type="spellEnd"/>
      <w:r w:rsidRPr="00862802">
        <w:rPr>
          <w:rFonts w:ascii="Times New Roman" w:eastAsia="Calibri" w:hAnsi="Times New Roman" w:cs="Times New Roman"/>
          <w:bCs/>
          <w:sz w:val="20"/>
          <w:szCs w:val="20"/>
          <w:lang w:eastAsia="it-IT"/>
        </w:rPr>
        <w:t>. (</w:t>
      </w:r>
      <w:hyperlink r:id="rId9" w:history="1">
        <w:r w:rsidRPr="00862802">
          <w:rPr>
            <w:rFonts w:ascii="Times New Roman" w:eastAsia="Calibri" w:hAnsi="Times New Roman" w:cs="Times New Roman"/>
            <w:bCs/>
            <w:color w:val="0000FF"/>
            <w:sz w:val="20"/>
            <w:szCs w:val="20"/>
            <w:u w:val="single"/>
            <w:lang w:eastAsia="it-IT"/>
          </w:rPr>
          <w:t>segreteria@pec.lepida.it</w:t>
        </w:r>
      </w:hyperlink>
      <w:r w:rsidRPr="00862802">
        <w:rPr>
          <w:rFonts w:ascii="Times New Roman" w:eastAsia="Calibri" w:hAnsi="Times New Roman" w:cs="Times New Roman"/>
          <w:bCs/>
          <w:sz w:val="20"/>
          <w:szCs w:val="20"/>
          <w:lang w:eastAsia="it-IT"/>
        </w:rPr>
        <w:t>).</w:t>
      </w:r>
    </w:p>
    <w:p w14:paraId="129E9B8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9C056B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avverrà nel rispetto dei principi e di quanto disposto dal Regolamento europeo n. 679/2016 entrato in vigore il 25/05/2018.</w:t>
      </w:r>
    </w:p>
    <w:p w14:paraId="12CC775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90A0C0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217D66A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2D8E2C5"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richiesti sono raccolti al fine dello svolgimento della gara e dell’aggiudicazione di che trattasi e le modalità di trattamento ineriscono alla verifica dell’idoneità alla partecipazione dei concorrenti.</w:t>
      </w:r>
    </w:p>
    <w:p w14:paraId="35809D4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1F3E82"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Gli interessati al trattamento dei dati personali hanno diritto, fatta salva l’esistenza di motivi legittimi da parte del Titolare:</w:t>
      </w:r>
    </w:p>
    <w:p w14:paraId="23ADC92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accesso ai dati personali;</w:t>
      </w:r>
    </w:p>
    <w:p w14:paraId="5D0AEBC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ottenere la rettifica o la cancellazione degli stessi o la limitazione del trattamento che li riguardano;</w:t>
      </w:r>
    </w:p>
    <w:p w14:paraId="07033E5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opporsi al trattamento;</w:t>
      </w:r>
    </w:p>
    <w:p w14:paraId="227BEA7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proporre reclamo al Garante per la protezione dei dati personali.</w:t>
      </w:r>
    </w:p>
    <w:p w14:paraId="06DEED6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3145C91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 tal fine possono rivolgersi al Titolare del trattamento Provincia di Ferrara e al Responsabile della protezione dei dati.</w:t>
      </w:r>
    </w:p>
    <w:p w14:paraId="5D40D7F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1BAAF42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potrà essere effettuato sia manualmente, sia attraverso l’ausilio di mezzi elettronici. I dati possono essere comunicati a soggetti terzi, pubblici e privati, in ottemperanza a obblighi di legge o di regolamento.</w:t>
      </w:r>
    </w:p>
    <w:p w14:paraId="08665870"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595B7E5A"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60B2F58"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saranno conservati presso gli Uffici che hanno raccolto il dato stesso fino al perseguimento della finalità sopra menzionata.</w:t>
      </w:r>
    </w:p>
    <w:p w14:paraId="162404F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Saranno successivamente trattati ai sensi della normativa vigente in materia di archiviazione e conservazione dei documenti.</w:t>
      </w:r>
    </w:p>
    <w:p w14:paraId="7EDFEBF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6F6D752B"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7858BAE0" w14:textId="77777777" w:rsidR="00862802" w:rsidRDefault="00862802" w:rsidP="00862802">
      <w:pPr>
        <w:spacing w:before="60" w:after="60"/>
        <w:ind w:left="284" w:hanging="284"/>
        <w:rPr>
          <w:sz w:val="20"/>
          <w:szCs w:val="20"/>
        </w:rPr>
      </w:pPr>
    </w:p>
    <w:p w14:paraId="57D9DDCA" w14:textId="77777777" w:rsidR="00862802" w:rsidRDefault="00862802" w:rsidP="00862802">
      <w:pPr>
        <w:spacing w:before="60" w:after="60"/>
        <w:ind w:left="284" w:hanging="284"/>
        <w:rPr>
          <w:sz w:val="20"/>
          <w:szCs w:val="20"/>
        </w:rPr>
      </w:pPr>
    </w:p>
    <w:p w14:paraId="17C3D316" w14:textId="77777777" w:rsidR="00862802" w:rsidRPr="006533B7" w:rsidRDefault="00862802" w:rsidP="00862802">
      <w:pPr>
        <w:spacing w:before="60" w:after="60"/>
        <w:ind w:left="284" w:hanging="284"/>
        <w:rPr>
          <w:sz w:val="20"/>
          <w:szCs w:val="20"/>
        </w:rPr>
      </w:pPr>
    </w:p>
    <w:sectPr w:rsidR="00862802" w:rsidRPr="006533B7" w:rsidSect="00E5720B">
      <w:footerReference w:type="first" r:id="rId10"/>
      <w:pgSz w:w="11906" w:h="16838"/>
      <w:pgMar w:top="993" w:right="1134" w:bottom="1134" w:left="1134" w:header="708" w:footer="146"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1B01" w14:textId="77777777" w:rsidR="00142E95" w:rsidRDefault="00142E95">
      <w:pPr>
        <w:spacing w:after="0" w:line="240" w:lineRule="auto"/>
      </w:pPr>
      <w:r>
        <w:separator/>
      </w:r>
    </w:p>
  </w:endnote>
  <w:endnote w:type="continuationSeparator" w:id="0">
    <w:p w14:paraId="657744E3" w14:textId="77777777" w:rsidR="00142E95" w:rsidRDefault="0014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8A" w14:textId="77777777" w:rsidR="00E5720B" w:rsidRDefault="00E5720B" w:rsidP="00E5720B">
    <w:pPr>
      <w:pStyle w:val="Pidipagina"/>
      <w:ind w:left="360"/>
      <w:rPr>
        <w:sz w:val="20"/>
        <w:szCs w:val="20"/>
      </w:rPr>
    </w:pPr>
    <w:r>
      <w:rPr>
        <w:sz w:val="20"/>
        <w:szCs w:val="20"/>
      </w:rPr>
      <w:t>_________________________________</w:t>
    </w:r>
  </w:p>
  <w:p w14:paraId="3E137F18" w14:textId="77777777" w:rsidR="00E5720B" w:rsidRPr="000260D9" w:rsidRDefault="00E5720B" w:rsidP="00E5720B">
    <w:pPr>
      <w:pStyle w:val="Pidipagina"/>
      <w:ind w:left="360"/>
      <w:rPr>
        <w:sz w:val="20"/>
        <w:szCs w:val="20"/>
      </w:rPr>
    </w:pPr>
    <w:r w:rsidRPr="000260D9">
      <w:rPr>
        <w:sz w:val="20"/>
        <w:szCs w:val="20"/>
      </w:rPr>
      <w:t xml:space="preserve">(1) Le dichiarazioni devono essere rese dal titolare /rappresentante legale/institore </w:t>
    </w:r>
  </w:p>
  <w:p w14:paraId="0CFF8D05" w14:textId="77777777" w:rsidR="00E5720B" w:rsidRPr="000260D9" w:rsidRDefault="00E5720B" w:rsidP="00E5720B">
    <w:pPr>
      <w:pStyle w:val="Pidipagina"/>
      <w:ind w:left="360"/>
      <w:rPr>
        <w:sz w:val="20"/>
        <w:szCs w:val="20"/>
      </w:rPr>
    </w:pPr>
    <w:r w:rsidRPr="000260D9">
      <w:rPr>
        <w:sz w:val="20"/>
        <w:szCs w:val="20"/>
      </w:rPr>
      <w:t xml:space="preserve">• dell'Operatore singolo, </w:t>
    </w:r>
  </w:p>
  <w:p w14:paraId="42D1AF5D" w14:textId="77777777" w:rsidR="00E5720B" w:rsidRPr="000260D9" w:rsidRDefault="00E5720B" w:rsidP="00E5720B">
    <w:pPr>
      <w:pStyle w:val="Pidipagina"/>
      <w:ind w:left="360"/>
      <w:rPr>
        <w:sz w:val="20"/>
        <w:szCs w:val="20"/>
      </w:rPr>
    </w:pPr>
    <w:r w:rsidRPr="000260D9">
      <w:rPr>
        <w:sz w:val="20"/>
        <w:szCs w:val="20"/>
      </w:rPr>
      <w:t>• dei consorzi di cui all’articolo 65, comma 2, lettere b) e c) del Codice.</w:t>
    </w:r>
  </w:p>
  <w:p w14:paraId="0141659F" w14:textId="77777777" w:rsidR="00E5720B" w:rsidRPr="000260D9" w:rsidRDefault="00E5720B" w:rsidP="00E5720B">
    <w:pPr>
      <w:pStyle w:val="Pidipagina"/>
      <w:ind w:left="360"/>
      <w:rPr>
        <w:sz w:val="20"/>
        <w:szCs w:val="20"/>
      </w:rPr>
    </w:pPr>
    <w:r w:rsidRPr="000260D9">
      <w:rPr>
        <w:sz w:val="20"/>
        <w:szCs w:val="20"/>
      </w:rPr>
      <w:t xml:space="preserve">• dei consorzi stabili di cui all’articolo 65, comma 2, lett. d) del Codice, </w:t>
    </w:r>
  </w:p>
  <w:p w14:paraId="44E42847" w14:textId="77777777" w:rsidR="00E5720B" w:rsidRPr="000260D9" w:rsidRDefault="00E5720B" w:rsidP="00E5720B">
    <w:pPr>
      <w:pStyle w:val="Pidipagina"/>
      <w:ind w:left="360"/>
      <w:rPr>
        <w:sz w:val="20"/>
        <w:szCs w:val="20"/>
      </w:rPr>
    </w:pPr>
    <w:r w:rsidRPr="000260D9">
      <w:rPr>
        <w:sz w:val="20"/>
        <w:szCs w:val="20"/>
      </w:rPr>
      <w:t xml:space="preserve">• della Mandataria /Capofila nel caso di RTI o consorzi ordinari costituiti </w:t>
    </w:r>
  </w:p>
  <w:p w14:paraId="7FEA0960" w14:textId="77777777" w:rsidR="00E5720B" w:rsidRPr="000260D9" w:rsidRDefault="00E5720B" w:rsidP="00E5720B">
    <w:pPr>
      <w:pStyle w:val="Pidipagina"/>
      <w:ind w:left="360"/>
      <w:rPr>
        <w:sz w:val="20"/>
        <w:szCs w:val="20"/>
      </w:rPr>
    </w:pPr>
    <w:r w:rsidRPr="000260D9">
      <w:rPr>
        <w:sz w:val="20"/>
        <w:szCs w:val="20"/>
      </w:rPr>
      <w:t xml:space="preserve">• di tutte le imprese raggruppate in un RTI nel caso di RTI ancora da costituire </w:t>
    </w:r>
  </w:p>
  <w:p w14:paraId="5076AE85" w14:textId="77777777" w:rsidR="00E5720B" w:rsidRPr="000260D9" w:rsidRDefault="00E5720B" w:rsidP="00E5720B">
    <w:pPr>
      <w:pStyle w:val="Pidipagina"/>
      <w:ind w:left="360"/>
      <w:rPr>
        <w:sz w:val="20"/>
        <w:szCs w:val="20"/>
      </w:rPr>
    </w:pPr>
    <w:r w:rsidRPr="000260D9">
      <w:rPr>
        <w:sz w:val="20"/>
        <w:szCs w:val="20"/>
      </w:rPr>
      <w:t>• di tutte le imprese consorziate che partecipano alla gara nel caso di un consorzio ordinario ancora da costituire</w:t>
    </w:r>
  </w:p>
  <w:p w14:paraId="74120DE3" w14:textId="77777777" w:rsidR="00E5720B" w:rsidRPr="000260D9" w:rsidRDefault="00E5720B" w:rsidP="00E5720B">
    <w:pPr>
      <w:pStyle w:val="Pidipagina"/>
      <w:ind w:left="360"/>
      <w:rPr>
        <w:sz w:val="20"/>
        <w:szCs w:val="20"/>
      </w:rPr>
    </w:pPr>
    <w:r w:rsidRPr="000260D9">
      <w:rPr>
        <w:sz w:val="20"/>
        <w:szCs w:val="20"/>
      </w:rPr>
      <w:t xml:space="preserve">• dell’impresa retista che riveste la funzione di organo comune nel caso di rete dotata di organo comune con potere di rappresentanza e con/senza soggettività giuridica; </w:t>
    </w:r>
  </w:p>
  <w:p w14:paraId="73ABBB0B" w14:textId="77777777" w:rsidR="00E5720B" w:rsidRPr="000260D9" w:rsidRDefault="00E5720B" w:rsidP="00E5720B">
    <w:pPr>
      <w:pStyle w:val="Pidipagina"/>
      <w:ind w:left="360"/>
      <w:rPr>
        <w:sz w:val="20"/>
        <w:szCs w:val="20"/>
      </w:rPr>
    </w:pPr>
    <w:r w:rsidRPr="000260D9">
      <w:rPr>
        <w:sz w:val="20"/>
        <w:szCs w:val="2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E337F52" w14:textId="77777777" w:rsidR="00E5720B" w:rsidRDefault="00E5720B" w:rsidP="00E5720B">
    <w:pPr>
      <w:pStyle w:val="Pidipagina"/>
      <w:ind w:left="360"/>
      <w:rPr>
        <w:sz w:val="20"/>
        <w:szCs w:val="20"/>
      </w:rPr>
    </w:pPr>
    <w:r w:rsidRPr="000260D9">
      <w:rPr>
        <w:sz w:val="20"/>
        <w:szCs w:val="20"/>
      </w:rPr>
      <w:t>• del Gruppo Europeo Interesse Economico</w:t>
    </w:r>
  </w:p>
  <w:p w14:paraId="177497A2" w14:textId="77777777" w:rsidR="00E5720B" w:rsidRDefault="00E572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3A6C" w14:textId="77777777" w:rsidR="00142E95" w:rsidRDefault="00142E95">
      <w:pPr>
        <w:rPr>
          <w:sz w:val="12"/>
        </w:rPr>
      </w:pPr>
      <w:r>
        <w:separator/>
      </w:r>
    </w:p>
  </w:footnote>
  <w:footnote w:type="continuationSeparator" w:id="0">
    <w:p w14:paraId="29AAA524" w14:textId="77777777" w:rsidR="00142E95" w:rsidRDefault="00142E95">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45553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EA4520"/>
    <w:multiLevelType w:val="hybridMultilevel"/>
    <w:tmpl w:val="AD68FE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0B6C82"/>
    <w:multiLevelType w:val="hybridMultilevel"/>
    <w:tmpl w:val="7424E7E4"/>
    <w:lvl w:ilvl="0" w:tplc="900A70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08C29FF"/>
    <w:multiLevelType w:val="multilevel"/>
    <w:tmpl w:val="8E8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E295766"/>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9745022">
    <w:abstractNumId w:val="7"/>
  </w:num>
  <w:num w:numId="2" w16cid:durableId="579170227">
    <w:abstractNumId w:val="11"/>
  </w:num>
  <w:num w:numId="3" w16cid:durableId="1529217095">
    <w:abstractNumId w:val="3"/>
  </w:num>
  <w:num w:numId="4" w16cid:durableId="1964266764">
    <w:abstractNumId w:val="6"/>
  </w:num>
  <w:num w:numId="5" w16cid:durableId="1760521057">
    <w:abstractNumId w:val="0"/>
  </w:num>
  <w:num w:numId="6" w16cid:durableId="795100416">
    <w:abstractNumId w:val="9"/>
  </w:num>
  <w:num w:numId="7" w16cid:durableId="265578832">
    <w:abstractNumId w:val="2"/>
  </w:num>
  <w:num w:numId="8" w16cid:durableId="2060787914">
    <w:abstractNumId w:val="10"/>
  </w:num>
  <w:num w:numId="9" w16cid:durableId="171066427">
    <w:abstractNumId w:val="5"/>
  </w:num>
  <w:num w:numId="10" w16cid:durableId="657000858">
    <w:abstractNumId w:val="1"/>
  </w:num>
  <w:num w:numId="11" w16cid:durableId="917178066">
    <w:abstractNumId w:val="4"/>
  </w:num>
  <w:num w:numId="12" w16cid:durableId="452595651">
    <w:abstractNumId w:val="12"/>
  </w:num>
  <w:num w:numId="13" w16cid:durableId="1976446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60D9"/>
    <w:rsid w:val="0003408D"/>
    <w:rsid w:val="00040068"/>
    <w:rsid w:val="000805C3"/>
    <w:rsid w:val="000872B5"/>
    <w:rsid w:val="000B6E88"/>
    <w:rsid w:val="000E5869"/>
    <w:rsid w:val="00116AB6"/>
    <w:rsid w:val="00141B8D"/>
    <w:rsid w:val="00142E95"/>
    <w:rsid w:val="00184306"/>
    <w:rsid w:val="00185AB4"/>
    <w:rsid w:val="00193CD2"/>
    <w:rsid w:val="001A2306"/>
    <w:rsid w:val="001D24C1"/>
    <w:rsid w:val="002271BA"/>
    <w:rsid w:val="00273F92"/>
    <w:rsid w:val="002963DE"/>
    <w:rsid w:val="002A377A"/>
    <w:rsid w:val="002B6859"/>
    <w:rsid w:val="00326051"/>
    <w:rsid w:val="00345201"/>
    <w:rsid w:val="003564E3"/>
    <w:rsid w:val="00397859"/>
    <w:rsid w:val="003B6370"/>
    <w:rsid w:val="003D3A58"/>
    <w:rsid w:val="003F686C"/>
    <w:rsid w:val="00432C93"/>
    <w:rsid w:val="00441E0C"/>
    <w:rsid w:val="00482016"/>
    <w:rsid w:val="00500F41"/>
    <w:rsid w:val="00512D34"/>
    <w:rsid w:val="00526442"/>
    <w:rsid w:val="00553E20"/>
    <w:rsid w:val="00554D8C"/>
    <w:rsid w:val="005D4000"/>
    <w:rsid w:val="006026A2"/>
    <w:rsid w:val="006533B7"/>
    <w:rsid w:val="0066102F"/>
    <w:rsid w:val="0069625E"/>
    <w:rsid w:val="006B36C9"/>
    <w:rsid w:val="006D32B7"/>
    <w:rsid w:val="006E04D6"/>
    <w:rsid w:val="006F4C35"/>
    <w:rsid w:val="00701355"/>
    <w:rsid w:val="00753E7D"/>
    <w:rsid w:val="00776C6A"/>
    <w:rsid w:val="00784691"/>
    <w:rsid w:val="007E2969"/>
    <w:rsid w:val="008465EC"/>
    <w:rsid w:val="00862802"/>
    <w:rsid w:val="00871BFF"/>
    <w:rsid w:val="008776A2"/>
    <w:rsid w:val="008A0BEB"/>
    <w:rsid w:val="008C03D1"/>
    <w:rsid w:val="008C3E44"/>
    <w:rsid w:val="008D3BC1"/>
    <w:rsid w:val="008F744D"/>
    <w:rsid w:val="0090130D"/>
    <w:rsid w:val="009079F0"/>
    <w:rsid w:val="00937708"/>
    <w:rsid w:val="00942E88"/>
    <w:rsid w:val="00954114"/>
    <w:rsid w:val="00956E0B"/>
    <w:rsid w:val="009B5141"/>
    <w:rsid w:val="009E46B4"/>
    <w:rsid w:val="00A13A5F"/>
    <w:rsid w:val="00A66134"/>
    <w:rsid w:val="00A703FD"/>
    <w:rsid w:val="00A718A5"/>
    <w:rsid w:val="00A74F7D"/>
    <w:rsid w:val="00AA159F"/>
    <w:rsid w:val="00AA287B"/>
    <w:rsid w:val="00AA6CE0"/>
    <w:rsid w:val="00AD60E6"/>
    <w:rsid w:val="00AE139C"/>
    <w:rsid w:val="00B7690A"/>
    <w:rsid w:val="00BD5F99"/>
    <w:rsid w:val="00BE2B58"/>
    <w:rsid w:val="00BE3A86"/>
    <w:rsid w:val="00BE7BF3"/>
    <w:rsid w:val="00BF1D89"/>
    <w:rsid w:val="00BF4C0F"/>
    <w:rsid w:val="00BF610E"/>
    <w:rsid w:val="00C04751"/>
    <w:rsid w:val="00C13301"/>
    <w:rsid w:val="00C41162"/>
    <w:rsid w:val="00CD0F31"/>
    <w:rsid w:val="00CE435A"/>
    <w:rsid w:val="00D065DA"/>
    <w:rsid w:val="00D232DF"/>
    <w:rsid w:val="00D5340D"/>
    <w:rsid w:val="00D778F8"/>
    <w:rsid w:val="00D93D33"/>
    <w:rsid w:val="00D94898"/>
    <w:rsid w:val="00DD2513"/>
    <w:rsid w:val="00DD270E"/>
    <w:rsid w:val="00DF29CA"/>
    <w:rsid w:val="00DF4EDE"/>
    <w:rsid w:val="00E00E1B"/>
    <w:rsid w:val="00E17F59"/>
    <w:rsid w:val="00E34FA0"/>
    <w:rsid w:val="00E36364"/>
    <w:rsid w:val="00E4020C"/>
    <w:rsid w:val="00E47E90"/>
    <w:rsid w:val="00E5720B"/>
    <w:rsid w:val="00E64BD2"/>
    <w:rsid w:val="00E96516"/>
    <w:rsid w:val="00EA7819"/>
    <w:rsid w:val="00F05ACD"/>
    <w:rsid w:val="00F27E15"/>
    <w:rsid w:val="00F53EB1"/>
    <w:rsid w:val="00F74929"/>
    <w:rsid w:val="00F9726E"/>
    <w:rsid w:val="00FB52EF"/>
    <w:rsid w:val="00FB6A1F"/>
    <w:rsid w:val="00FD49A9"/>
    <w:rsid w:val="00FE22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CarattereCarattere">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paragraph" w:customStyle="1" w:styleId="CarattereCarattere0">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table" w:customStyle="1" w:styleId="Grigliatabella1">
    <w:name w:val="Griglia tabella1"/>
    <w:basedOn w:val="Tabellanormale"/>
    <w:next w:val="Grigliatabella"/>
    <w:uiPriority w:val="39"/>
    <w:rsid w:val="0019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962">
      <w:bodyDiv w:val="1"/>
      <w:marLeft w:val="0"/>
      <w:marRight w:val="0"/>
      <w:marTop w:val="0"/>
      <w:marBottom w:val="0"/>
      <w:divBdr>
        <w:top w:val="none" w:sz="0" w:space="0" w:color="auto"/>
        <w:left w:val="none" w:sz="0" w:space="0" w:color="auto"/>
        <w:bottom w:val="none" w:sz="0" w:space="0" w:color="auto"/>
        <w:right w:val="none" w:sz="0" w:space="0" w:color="auto"/>
      </w:divBdr>
      <w:divsChild>
        <w:div w:id="416560869">
          <w:marLeft w:val="0"/>
          <w:marRight w:val="0"/>
          <w:marTop w:val="0"/>
          <w:marBottom w:val="0"/>
          <w:divBdr>
            <w:top w:val="none" w:sz="0" w:space="0" w:color="auto"/>
            <w:left w:val="none" w:sz="0" w:space="0" w:color="auto"/>
            <w:bottom w:val="none" w:sz="0" w:space="0" w:color="auto"/>
            <w:right w:val="none" w:sz="0" w:space="0" w:color="auto"/>
          </w:divBdr>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4582</Words>
  <Characters>26122</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Eva Padovani</cp:lastModifiedBy>
  <cp:revision>66</cp:revision>
  <cp:lastPrinted>2025-05-13T10:34:00Z</cp:lastPrinted>
  <dcterms:created xsi:type="dcterms:W3CDTF">2023-12-18T11:23:00Z</dcterms:created>
  <dcterms:modified xsi:type="dcterms:W3CDTF">2026-04-09T08:37:00Z</dcterms:modified>
  <dc:language>it-IT</dc:language>
</cp:coreProperties>
</file>