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2AE9" w14:textId="2A89BF55" w:rsidR="00F53EB1" w:rsidRPr="00DF29CA" w:rsidRDefault="00F53EB1" w:rsidP="00F53EB1">
      <w:pPr>
        <w:shd w:val="clear" w:color="auto" w:fill="FFFFFF"/>
        <w:autoSpaceDE w:val="0"/>
        <w:autoSpaceDN w:val="0"/>
        <w:adjustRightInd w:val="0"/>
        <w:rPr>
          <w:rFonts w:ascii="Times New Roman" w:hAnsi="Times New Roman" w:cs="Times New Roman"/>
          <w:i/>
          <w:iCs/>
        </w:rPr>
      </w:pPr>
      <w:bookmarkStart w:id="0" w:name="_Hlk165627812"/>
      <w:r w:rsidRPr="00DF29CA">
        <w:rPr>
          <w:rFonts w:ascii="Times New Roman" w:hAnsi="Times New Roman" w:cs="Times New Roman"/>
          <w:i/>
          <w:iCs/>
        </w:rPr>
        <w:t>Allegato</w:t>
      </w:r>
      <w:r w:rsidR="00A74F7D">
        <w:rPr>
          <w:rFonts w:ascii="Times New Roman" w:hAnsi="Times New Roman" w:cs="Times New Roman"/>
          <w:i/>
          <w:iCs/>
        </w:rPr>
        <w:t xml:space="preserve"> </w:t>
      </w:r>
      <w:r w:rsidR="0004610E">
        <w:rPr>
          <w:rFonts w:ascii="Times New Roman" w:hAnsi="Times New Roman" w:cs="Times New Roman"/>
          <w:i/>
          <w:iCs/>
        </w:rPr>
        <w:t>A.2</w:t>
      </w:r>
      <w:r w:rsidRPr="00DF29CA">
        <w:rPr>
          <w:rFonts w:ascii="Times New Roman" w:hAnsi="Times New Roman" w:cs="Times New Roman"/>
          <w:i/>
          <w:iCs/>
        </w:rPr>
        <w:t>) Modello ‘Dichiarazione Integrativa’’</w:t>
      </w:r>
    </w:p>
    <w:bookmarkEnd w:id="0"/>
    <w:p w14:paraId="749DAFCE" w14:textId="77777777" w:rsidR="00AA159F" w:rsidRDefault="00AA159F" w:rsidP="00AA159F"/>
    <w:p w14:paraId="15DD5DEE" w14:textId="354328BF" w:rsidR="002271BA" w:rsidRDefault="008C03D1" w:rsidP="0004610E">
      <w:pPr>
        <w:autoSpaceDN w:val="0"/>
        <w:spacing w:after="0" w:line="240" w:lineRule="auto"/>
        <w:jc w:val="both"/>
        <w:textAlignment w:val="baseline"/>
        <w:rPr>
          <w:rFonts w:ascii="Times New Roman" w:eastAsia="Times New Roman" w:hAnsi="Times New Roman" w:cs="Times New Roman"/>
          <w:b/>
          <w:kern w:val="3"/>
          <w:sz w:val="24"/>
          <w:szCs w:val="24"/>
          <w:lang w:eastAsia="zh-CN"/>
        </w:rPr>
      </w:pPr>
      <w:r w:rsidRPr="00E47E90">
        <w:rPr>
          <w:rFonts w:ascii="Times New Roman" w:eastAsia="Times New Roman" w:hAnsi="Times New Roman" w:cs="Times New Roman"/>
          <w:b/>
          <w:bCs/>
          <w:kern w:val="3"/>
          <w:sz w:val="24"/>
          <w:szCs w:val="20"/>
          <w:lang w:eastAsia="zh-CN"/>
        </w:rPr>
        <w:t>OGGETTO</w:t>
      </w:r>
      <w:r w:rsidRPr="00E47E90">
        <w:rPr>
          <w:rFonts w:ascii="Times New Roman" w:eastAsia="Times New Roman" w:hAnsi="Times New Roman" w:cs="Times New Roman"/>
          <w:kern w:val="3"/>
          <w:sz w:val="24"/>
          <w:szCs w:val="20"/>
          <w:lang w:eastAsia="zh-CN"/>
        </w:rPr>
        <w:t>:</w:t>
      </w:r>
      <w:r w:rsidR="002271BA" w:rsidRPr="00E47E90">
        <w:rPr>
          <w:rFonts w:ascii="Times New Roman" w:eastAsia="Times New Roman" w:hAnsi="Times New Roman" w:cs="Times New Roman"/>
          <w:kern w:val="3"/>
          <w:sz w:val="24"/>
          <w:szCs w:val="20"/>
          <w:lang w:eastAsia="zh-CN"/>
        </w:rPr>
        <w:t xml:space="preserve"> </w:t>
      </w:r>
      <w:r w:rsidR="0004610E" w:rsidRPr="0004610E">
        <w:rPr>
          <w:rFonts w:ascii="Times New Roman" w:eastAsia="Times New Roman" w:hAnsi="Times New Roman" w:cs="Times New Roman"/>
          <w:kern w:val="3"/>
          <w:sz w:val="24"/>
          <w:szCs w:val="20"/>
          <w:lang w:eastAsia="zh-CN"/>
        </w:rPr>
        <w:t>GARA EUROPEA A PROCEDURA APERTA PER LA FORNITURA E POSA DI ATTREZZATURE PER LA REALIZZAZIONE DEL CAMPUS DIDATTICO DELL’ISTITUTO D’ISTRUZIONE SUPERIORE “VERGANI-NAVARRA”</w:t>
      </w:r>
      <w:r w:rsidR="0004610E">
        <w:rPr>
          <w:rFonts w:ascii="Times New Roman" w:eastAsia="Times New Roman" w:hAnsi="Times New Roman" w:cs="Times New Roman"/>
          <w:kern w:val="3"/>
          <w:sz w:val="24"/>
          <w:szCs w:val="20"/>
          <w:lang w:eastAsia="zh-CN"/>
        </w:rPr>
        <w:t xml:space="preserve"> - </w:t>
      </w:r>
      <w:r w:rsidR="0004610E" w:rsidRPr="0004610E">
        <w:rPr>
          <w:rFonts w:ascii="Times New Roman" w:eastAsia="Times New Roman" w:hAnsi="Times New Roman" w:cs="Times New Roman"/>
          <w:kern w:val="3"/>
          <w:sz w:val="24"/>
          <w:szCs w:val="20"/>
          <w:lang w:eastAsia="zh-CN"/>
        </w:rPr>
        <w:t>CUP G74D24006910006</w:t>
      </w:r>
      <w:r w:rsidR="00A13A5F" w:rsidRPr="00E47E90">
        <w:rPr>
          <w:rFonts w:ascii="Times New Roman" w:eastAsia="Times New Roman" w:hAnsi="Times New Roman" w:cs="Times New Roman"/>
          <w:kern w:val="3"/>
          <w:sz w:val="24"/>
          <w:szCs w:val="20"/>
          <w:lang w:eastAsia="zh-CN"/>
        </w:rPr>
        <w:t>.</w:t>
      </w:r>
    </w:p>
    <w:p w14:paraId="31E1ECFD" w14:textId="77777777" w:rsidR="00E4020C" w:rsidRDefault="00E4020C"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5353F255" w14:textId="77777777" w:rsidR="00E47E90" w:rsidRDefault="00E47E90"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64CF58A4" w14:textId="3F395778" w:rsidR="008C03D1" w:rsidRPr="008C03D1" w:rsidRDefault="008C03D1"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8C03D1">
        <w:rPr>
          <w:rFonts w:ascii="Times New Roman" w:eastAsia="Times New Roman" w:hAnsi="Times New Roman" w:cs="Times New Roman" w:hint="eastAsia"/>
          <w:b/>
          <w:kern w:val="3"/>
          <w:sz w:val="24"/>
          <w:szCs w:val="24"/>
          <w:lang w:eastAsia="zh-CN"/>
        </w:rPr>
        <w:t>DICHIARAZIONE INTEGRATIVA</w:t>
      </w:r>
    </w:p>
    <w:p w14:paraId="0D30D130" w14:textId="77777777" w:rsidR="00E4020C" w:rsidRDefault="00E4020C" w:rsidP="00AA159F"/>
    <w:p w14:paraId="1FCC1465" w14:textId="77777777" w:rsidR="00C41162"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6F4AD84A" w14:textId="77777777" w:rsidR="00E4020C" w:rsidRDefault="00E4020C">
      <w:pPr>
        <w:jc w:val="both"/>
        <w:rPr>
          <w:sz w:val="20"/>
          <w:szCs w:val="20"/>
        </w:rPr>
      </w:pPr>
    </w:p>
    <w:p w14:paraId="0D7B6C25" w14:textId="5BC583DE" w:rsidR="000260D9"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0260D9">
        <w:rPr>
          <w:b/>
          <w:bCs/>
          <w:sz w:val="20"/>
          <w:szCs w:val="20"/>
        </w:rPr>
        <w:t>OPERATORE ECONOMICO</w:t>
      </w:r>
      <w:r>
        <w:rPr>
          <w:sz w:val="20"/>
          <w:szCs w:val="20"/>
        </w:rPr>
        <w:t>:</w:t>
      </w:r>
    </w:p>
    <w:p w14:paraId="677B32CD" w14:textId="5EC2875C"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Pr>
          <w:sz w:val="20"/>
          <w:szCs w:val="20"/>
        </w:rPr>
        <w:t xml:space="preserve">Ragione sociale </w:t>
      </w:r>
      <w:r w:rsidRPr="00E4020C">
        <w:rPr>
          <w:sz w:val="20"/>
          <w:szCs w:val="20"/>
        </w:rPr>
        <w:t>.........................................................................................................................................</w:t>
      </w:r>
    </w:p>
    <w:p w14:paraId="7C58D389"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con sede in ................................................................................ Prov. ................ CAP ......................</w:t>
      </w:r>
    </w:p>
    <w:p w14:paraId="76B832A4"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Via/Piazza ........................................................................................................................ N. ..............</w:t>
      </w:r>
    </w:p>
    <w:p w14:paraId="137BB1CC"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Partita IVA ............................................................................. C.F. .....................................................</w:t>
      </w:r>
    </w:p>
    <w:p w14:paraId="0B608819"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Tel. ………………………</w:t>
      </w:r>
      <w:proofErr w:type="gramStart"/>
      <w:r w:rsidRPr="00E4020C">
        <w:rPr>
          <w:sz w:val="20"/>
          <w:szCs w:val="20"/>
        </w:rPr>
        <w:t>…….</w:t>
      </w:r>
      <w:proofErr w:type="gramEnd"/>
      <w:r w:rsidRPr="00E4020C">
        <w:rPr>
          <w:sz w:val="20"/>
          <w:szCs w:val="20"/>
        </w:rPr>
        <w:t>. E-mail: ………………………………………………</w:t>
      </w:r>
      <w:proofErr w:type="gramStart"/>
      <w:r w:rsidRPr="00E4020C">
        <w:rPr>
          <w:sz w:val="20"/>
          <w:szCs w:val="20"/>
        </w:rPr>
        <w:t>…….</w:t>
      </w:r>
      <w:proofErr w:type="gramEnd"/>
      <w:r w:rsidRPr="00E4020C">
        <w:rPr>
          <w:sz w:val="20"/>
          <w:szCs w:val="20"/>
        </w:rPr>
        <w:t xml:space="preserve">.……………… </w:t>
      </w:r>
    </w:p>
    <w:p w14:paraId="1151E846" w14:textId="77777777" w:rsidR="000260D9"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PEC ……</w:t>
      </w:r>
      <w:proofErr w:type="gramStart"/>
      <w:r w:rsidRPr="00E4020C">
        <w:rPr>
          <w:sz w:val="20"/>
          <w:szCs w:val="20"/>
        </w:rPr>
        <w:t>…….</w:t>
      </w:r>
      <w:proofErr w:type="gramEnd"/>
      <w:r w:rsidRPr="00E4020C">
        <w:rPr>
          <w:sz w:val="20"/>
          <w:szCs w:val="20"/>
        </w:rPr>
        <w:t>.…………………………………………………………………………………………...……</w:t>
      </w:r>
    </w:p>
    <w:p w14:paraId="31F4A130" w14:textId="77777777" w:rsidR="000260D9" w:rsidRPr="006533B7"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p>
    <w:p w14:paraId="2870AE94" w14:textId="77777777" w:rsidR="000260D9" w:rsidRDefault="000260D9" w:rsidP="00E4020C">
      <w:pPr>
        <w:jc w:val="both"/>
        <w:rPr>
          <w:sz w:val="20"/>
          <w:szCs w:val="20"/>
        </w:rPr>
      </w:pPr>
    </w:p>
    <w:p w14:paraId="1AA7D7E3" w14:textId="7BB76C3D" w:rsidR="00E4020C" w:rsidRPr="00E4020C" w:rsidRDefault="00E4020C" w:rsidP="00E4020C">
      <w:pPr>
        <w:jc w:val="both"/>
        <w:rPr>
          <w:sz w:val="20"/>
          <w:szCs w:val="20"/>
        </w:rPr>
      </w:pPr>
      <w:r w:rsidRPr="00E4020C">
        <w:rPr>
          <w:sz w:val="20"/>
          <w:szCs w:val="20"/>
        </w:rPr>
        <w:t>Il sottoscritto</w:t>
      </w:r>
      <w:r w:rsidR="000260D9">
        <w:rPr>
          <w:sz w:val="20"/>
          <w:szCs w:val="20"/>
        </w:rPr>
        <w:t xml:space="preserve"> (1) </w:t>
      </w:r>
      <w:r w:rsidRPr="00E4020C">
        <w:rPr>
          <w:sz w:val="20"/>
          <w:szCs w:val="20"/>
        </w:rPr>
        <w:t>........................................................................................................................................</w:t>
      </w:r>
    </w:p>
    <w:p w14:paraId="3411D544" w14:textId="77777777" w:rsidR="00E4020C" w:rsidRPr="00E4020C" w:rsidRDefault="00E4020C" w:rsidP="00E4020C">
      <w:pPr>
        <w:jc w:val="both"/>
        <w:rPr>
          <w:sz w:val="20"/>
          <w:szCs w:val="20"/>
        </w:rPr>
      </w:pPr>
      <w:r w:rsidRPr="00E4020C">
        <w:rPr>
          <w:sz w:val="20"/>
          <w:szCs w:val="20"/>
        </w:rPr>
        <w:t>nato a .................................................................................................... il ...........................................</w:t>
      </w:r>
    </w:p>
    <w:p w14:paraId="2B2F6395" w14:textId="77777777" w:rsidR="00E4020C" w:rsidRPr="00E4020C" w:rsidRDefault="00E4020C" w:rsidP="00E4020C">
      <w:pPr>
        <w:jc w:val="both"/>
        <w:rPr>
          <w:sz w:val="20"/>
          <w:szCs w:val="20"/>
        </w:rPr>
      </w:pPr>
      <w:r w:rsidRPr="00E4020C">
        <w:rPr>
          <w:sz w:val="20"/>
          <w:szCs w:val="20"/>
        </w:rPr>
        <w:t>C.F. ……………………………………………………………………………………</w:t>
      </w:r>
      <w:proofErr w:type="gramStart"/>
      <w:r w:rsidRPr="00E4020C">
        <w:rPr>
          <w:sz w:val="20"/>
          <w:szCs w:val="20"/>
        </w:rPr>
        <w:t>…….</w:t>
      </w:r>
      <w:proofErr w:type="gramEnd"/>
      <w:r w:rsidRPr="00E4020C">
        <w:rPr>
          <w:sz w:val="20"/>
          <w:szCs w:val="20"/>
        </w:rPr>
        <w:t>.…………………</w:t>
      </w:r>
    </w:p>
    <w:p w14:paraId="1E626BB0" w14:textId="77777777" w:rsidR="00E4020C" w:rsidRPr="006533B7" w:rsidRDefault="00E4020C" w:rsidP="00E4020C">
      <w:pPr>
        <w:jc w:val="both"/>
        <w:rPr>
          <w:sz w:val="20"/>
          <w:szCs w:val="20"/>
        </w:rPr>
      </w:pPr>
      <w:r w:rsidRPr="006533B7">
        <w:rPr>
          <w:sz w:val="20"/>
          <w:szCs w:val="20"/>
        </w:rPr>
        <w:t xml:space="preserve">nella sua qualifica di: </w:t>
      </w:r>
    </w:p>
    <w:p w14:paraId="40CA00F3" w14:textId="77777777" w:rsidR="00E4020C" w:rsidRPr="006533B7" w:rsidRDefault="00E4020C" w:rsidP="00E47E90">
      <w:pPr>
        <w:spacing w:after="0" w:line="240" w:lineRule="auto"/>
        <w:ind w:left="284" w:hanging="284"/>
        <w:jc w:val="both"/>
        <w:rPr>
          <w:sz w:val="20"/>
          <w:szCs w:val="20"/>
        </w:rPr>
      </w:pPr>
      <w:r w:rsidRPr="006533B7">
        <w:rPr>
          <w:sz w:val="20"/>
          <w:szCs w:val="20"/>
        </w:rPr>
        <w:t xml:space="preserve">□ </w:t>
      </w:r>
      <w:r w:rsidRPr="006533B7">
        <w:rPr>
          <w:sz w:val="20"/>
          <w:szCs w:val="20"/>
        </w:rPr>
        <w:tab/>
        <w:t xml:space="preserve">Legale Rappresentante </w:t>
      </w:r>
    </w:p>
    <w:p w14:paraId="20934518" w14:textId="77777777" w:rsidR="00E4020C" w:rsidRPr="006533B7" w:rsidRDefault="00E4020C" w:rsidP="00E47E90">
      <w:pPr>
        <w:spacing w:after="0" w:line="240" w:lineRule="auto"/>
        <w:ind w:left="284" w:hanging="284"/>
        <w:jc w:val="both"/>
        <w:rPr>
          <w:sz w:val="20"/>
          <w:szCs w:val="20"/>
        </w:rPr>
      </w:pPr>
      <w:r w:rsidRPr="006533B7">
        <w:rPr>
          <w:sz w:val="20"/>
          <w:szCs w:val="20"/>
        </w:rPr>
        <w:t xml:space="preserve">□ </w:t>
      </w:r>
      <w:r w:rsidRPr="006533B7">
        <w:rPr>
          <w:sz w:val="20"/>
          <w:szCs w:val="20"/>
        </w:rPr>
        <w:tab/>
        <w:t xml:space="preserve">Institore </w:t>
      </w:r>
    </w:p>
    <w:p w14:paraId="4CCE62E3" w14:textId="77777777" w:rsidR="00E4020C" w:rsidRPr="006533B7" w:rsidRDefault="00E4020C" w:rsidP="00E47E90">
      <w:pPr>
        <w:spacing w:after="0" w:line="240" w:lineRule="auto"/>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24B48F02" w14:textId="77777777" w:rsidR="00E4020C" w:rsidRPr="006533B7" w:rsidRDefault="00E4020C" w:rsidP="00E47E90">
      <w:pPr>
        <w:spacing w:after="0" w:line="240" w:lineRule="auto"/>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10681C30" w14:textId="77777777" w:rsidR="00E47E90" w:rsidRDefault="00E47E90" w:rsidP="00E4020C">
      <w:pPr>
        <w:jc w:val="both"/>
        <w:rPr>
          <w:sz w:val="20"/>
          <w:szCs w:val="20"/>
        </w:rPr>
      </w:pPr>
    </w:p>
    <w:p w14:paraId="0B24E1AC" w14:textId="77777777" w:rsidR="00C41162" w:rsidRPr="006533B7" w:rsidRDefault="00C41162">
      <w:pPr>
        <w:jc w:val="both"/>
        <w:rPr>
          <w:i/>
          <w:sz w:val="20"/>
          <w:szCs w:val="20"/>
        </w:rPr>
      </w:pPr>
    </w:p>
    <w:p w14:paraId="29238D51" w14:textId="3D8ADCC4" w:rsidR="00C41162" w:rsidRPr="006533B7" w:rsidRDefault="00184306">
      <w:pPr>
        <w:jc w:val="both"/>
        <w:rPr>
          <w:sz w:val="20"/>
          <w:szCs w:val="20"/>
        </w:rPr>
      </w:pPr>
      <w:r w:rsidRPr="006533B7">
        <w:rPr>
          <w:sz w:val="20"/>
          <w:szCs w:val="20"/>
        </w:rPr>
        <w:lastRenderedPageBreak/>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DD4AF8B" w14:textId="57E09087" w:rsidR="000260D9" w:rsidRDefault="000260D9" w:rsidP="00BF1D89">
      <w:pPr>
        <w:spacing w:before="60" w:after="60" w:line="276"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In caso di raggruppamenti </w:t>
      </w:r>
      <w:r>
        <w:rPr>
          <w:rFonts w:eastAsia="Calibri" w:cs="Courier New"/>
          <w:b/>
          <w:sz w:val="20"/>
          <w:szCs w:val="20"/>
          <w:lang w:eastAsia="it-IT"/>
        </w:rPr>
        <w:t>di cui all’</w:t>
      </w:r>
      <w:r w:rsidRPr="006533B7">
        <w:rPr>
          <w:rFonts w:eastAsia="Calibri" w:cs="Courier New"/>
          <w:b/>
          <w:sz w:val="20"/>
          <w:szCs w:val="20"/>
          <w:lang w:eastAsia="it-IT"/>
        </w:rPr>
        <w:t>art. 65 comma 2 lett. e) del Codice e consorzi ordinari</w:t>
      </w:r>
      <w:r w:rsidRPr="006533B7">
        <w:rPr>
          <w:rFonts w:eastAsia="Calibri" w:cs="Courier New"/>
          <w:sz w:val="20"/>
          <w:szCs w:val="20"/>
          <w:lang w:eastAsia="it-IT"/>
        </w:rPr>
        <w:t xml:space="preserve"> </w:t>
      </w:r>
    </w:p>
    <w:p w14:paraId="1A8B0AB5" w14:textId="3F3DE317"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E5720B">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267BA051" w:rsidR="00C41162" w:rsidRPr="006533B7" w:rsidRDefault="00E5720B"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766178EB" w14:textId="77777777"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a propria dichiarazione integrativa – mod. Allegato 1</w:t>
      </w:r>
      <w:r w:rsidRPr="006533B7">
        <w:rPr>
          <w:rFonts w:eastAsia="Calibri" w:cs="Courier New"/>
          <w:b/>
          <w:i/>
          <w:sz w:val="20"/>
          <w:szCs w:val="20"/>
          <w:lang w:eastAsia="it-IT"/>
        </w:rPr>
        <w:t>)</w:t>
      </w:r>
    </w:p>
    <w:p w14:paraId="700BD958" w14:textId="77777777" w:rsidR="00E5720B" w:rsidRDefault="00E5720B" w:rsidP="000260D9">
      <w:pPr>
        <w:spacing w:before="60" w:after="60" w:line="276" w:lineRule="auto"/>
        <w:ind w:left="284" w:hanging="284"/>
        <w:jc w:val="both"/>
        <w:rPr>
          <w:rFonts w:eastAsia="Calibri" w:cs="Courier New"/>
          <w:b/>
          <w:i/>
          <w:iCs/>
          <w:sz w:val="20"/>
          <w:szCs w:val="20"/>
          <w:lang w:eastAsia="it-IT"/>
        </w:rPr>
      </w:pPr>
    </w:p>
    <w:p w14:paraId="50413234" w14:textId="1706843D" w:rsidR="000260D9" w:rsidRPr="000260D9" w:rsidRDefault="000260D9" w:rsidP="000260D9">
      <w:pPr>
        <w:spacing w:before="60" w:after="60" w:line="276" w:lineRule="auto"/>
        <w:ind w:left="284" w:hanging="284"/>
        <w:jc w:val="both"/>
        <w:rPr>
          <w:rFonts w:eastAsia="Calibri" w:cs="Courier New"/>
          <w:bCs/>
          <w:sz w:val="20"/>
          <w:szCs w:val="20"/>
          <w:lang w:eastAsia="it-IT"/>
        </w:rPr>
      </w:pPr>
      <w:r w:rsidRPr="000260D9">
        <w:rPr>
          <w:rFonts w:eastAsia="Calibri" w:cs="Courier New"/>
          <w:b/>
          <w:i/>
          <w:iCs/>
          <w:sz w:val="20"/>
          <w:szCs w:val="20"/>
          <w:lang w:eastAsia="it-IT"/>
        </w:rPr>
        <w:t xml:space="preserve">▪ (in alternativa solo per i consorzi stabili) </w:t>
      </w:r>
      <w:r w:rsidRPr="000260D9">
        <w:rPr>
          <w:rFonts w:eastAsia="Calibri" w:cs="Courier New"/>
          <w:b/>
          <w:sz w:val="20"/>
          <w:szCs w:val="20"/>
          <w:lang w:eastAsia="it-IT"/>
        </w:rPr>
        <w:t xml:space="preserve">DICHIARA </w:t>
      </w:r>
      <w:r w:rsidRPr="000260D9">
        <w:rPr>
          <w:rFonts w:eastAsia="Calibri" w:cs="Courier New"/>
          <w:bCs/>
          <w:sz w:val="20"/>
          <w:szCs w:val="20"/>
          <w:lang w:eastAsia="it-IT"/>
        </w:rPr>
        <w:t>che il consorzio stabile concorre in proprio;</w:t>
      </w:r>
    </w:p>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DD270E" w:rsidRPr="00DD270E" w14:paraId="40F80C20" w14:textId="77777777">
        <w:tc>
          <w:tcPr>
            <w:tcW w:w="3230" w:type="dxa"/>
          </w:tcPr>
          <w:p w14:paraId="60A1B065"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3FB0A77F" w14:textId="77777777">
        <w:tc>
          <w:tcPr>
            <w:tcW w:w="3230" w:type="dxa"/>
          </w:tcPr>
          <w:p w14:paraId="06F6061D"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4EDDE666" w14:textId="77777777">
        <w:tc>
          <w:tcPr>
            <w:tcW w:w="3230" w:type="dxa"/>
          </w:tcPr>
          <w:p w14:paraId="77168ABA"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270E"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bl>
    <w:p w14:paraId="7D6FA069" w14:textId="77777777"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lastRenderedPageBreak/>
        <w:t>(Ciascuna consorziata, esecutrice e non, deve presentare un</w:t>
      </w:r>
      <w:r>
        <w:rPr>
          <w:rFonts w:eastAsia="Calibri" w:cs="Courier New"/>
          <w:b/>
          <w:i/>
          <w:sz w:val="20"/>
          <w:szCs w:val="20"/>
          <w:lang w:eastAsia="it-IT"/>
        </w:rPr>
        <w:t>a propria dichiarazione integrativa – mod. Allegato 1</w:t>
      </w:r>
      <w:r w:rsidRPr="006533B7">
        <w:rPr>
          <w:rFonts w:eastAsia="Calibri" w:cs="Courier New"/>
          <w:b/>
          <w:i/>
          <w:sz w:val="20"/>
          <w:szCs w:val="20"/>
          <w:lang w:eastAsia="it-IT"/>
        </w:rPr>
        <w:t>)</w:t>
      </w:r>
    </w:p>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6301066C"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5720B">
        <w:rPr>
          <w:rFonts w:eastAsia="Times New Roman" w:cs="Calibri"/>
          <w:sz w:val="20"/>
          <w:szCs w:val="20"/>
        </w:rPr>
        <w:t>;</w:t>
      </w:r>
    </w:p>
    <w:p w14:paraId="3EE7FAA3" w14:textId="50698987" w:rsidR="00E5720B" w:rsidRPr="006533B7" w:rsidRDefault="00E5720B" w:rsidP="00BF1D89">
      <w:pPr>
        <w:spacing w:before="60" w:after="60" w:line="276" w:lineRule="auto"/>
        <w:ind w:left="284" w:hanging="284"/>
        <w:jc w:val="both"/>
        <w:rPr>
          <w:rFonts w:eastAsia="Times New Roman" w:cs="Times New Roman"/>
          <w:sz w:val="20"/>
          <w:szCs w:val="20"/>
        </w:rPr>
      </w:pPr>
      <w:r w:rsidRPr="00E5720B">
        <w:rPr>
          <w:rFonts w:eastAsia="Times New Roman" w:cs="Times New Roman"/>
          <w:sz w:val="20"/>
          <w:szCs w:val="20"/>
        </w:rPr>
        <w:t xml:space="preserve">▪ </w:t>
      </w:r>
      <w:r w:rsidRPr="00E5720B">
        <w:rPr>
          <w:rFonts w:eastAsia="Times New Roman" w:cs="Times New Roman"/>
          <w:sz w:val="20"/>
          <w:szCs w:val="20"/>
        </w:rPr>
        <w:tab/>
      </w:r>
      <w:r w:rsidRPr="00E5720B">
        <w:rPr>
          <w:rFonts w:eastAsia="Times New Roman" w:cs="Times New Roman"/>
          <w:b/>
          <w:bCs/>
          <w:sz w:val="20"/>
          <w:szCs w:val="20"/>
        </w:rPr>
        <w:t>DICHIARA</w:t>
      </w:r>
      <w:r w:rsidRPr="00E5720B">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8D75D3B" w14:textId="77777777" w:rsidR="00E5720B" w:rsidRPr="006533B7" w:rsidRDefault="00E5720B" w:rsidP="00E5720B">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29209699" w14:textId="77777777"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partecipare in più di una forma, ………………… &lt;</w:t>
      </w:r>
      <w:r w:rsidRPr="006533B7">
        <w:rPr>
          <w:rFonts w:eastAsia="Calibri" w:cs="Calibri"/>
          <w:i/>
          <w:sz w:val="20"/>
          <w:szCs w:val="20"/>
          <w:lang w:eastAsia="it-IT"/>
        </w:rPr>
        <w:t>indicare quali</w:t>
      </w:r>
      <w:r w:rsidRPr="006533B7">
        <w:rPr>
          <w:rFonts w:eastAsia="Calibri" w:cs="Calibri"/>
          <w:sz w:val="20"/>
          <w:szCs w:val="20"/>
          <w:lang w:eastAsia="it-IT"/>
        </w:rPr>
        <w:t xml:space="preserve">&gt; e </w:t>
      </w:r>
      <w:r w:rsidRPr="00DD270E">
        <w:rPr>
          <w:rFonts w:eastAsia="Calibri" w:cs="Calibri"/>
          <w:sz w:val="20"/>
          <w:szCs w:val="20"/>
          <w:u w:val="single"/>
          <w:lang w:eastAsia="it-IT"/>
        </w:rPr>
        <w:t>inserisce nel FVOE</w:t>
      </w:r>
      <w:r w:rsidRPr="006533B7">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p>
    <w:p w14:paraId="4202EC48" w14:textId="68A76FE2"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E5720B">
        <w:rPr>
          <w:rFonts w:eastAsia="Calibri" w:cs="Calibri"/>
          <w:b/>
          <w:bCs/>
          <w:sz w:val="20"/>
          <w:szCs w:val="20"/>
          <w:lang w:eastAsia="it-IT"/>
        </w:rPr>
        <w:t>DICHIARA</w:t>
      </w:r>
      <w:r w:rsidRPr="00E5720B">
        <w:rPr>
          <w:rFonts w:eastAsia="Calibri" w:cs="Calibri"/>
          <w:sz w:val="20"/>
          <w:szCs w:val="20"/>
          <w:lang w:eastAsia="it-IT"/>
        </w:rPr>
        <w:t xml:space="preserve"> di avere prestato risorse, in qualità di impresa ausiliaria al concorrente …. &lt;indicare il nominativo&gt;, che se ne è avvalso ai fini del miglioramento dell’offerta, e </w:t>
      </w:r>
      <w:r w:rsidRPr="00E5720B">
        <w:rPr>
          <w:rFonts w:eastAsia="Calibri" w:cs="Calibri"/>
          <w:sz w:val="20"/>
          <w:szCs w:val="20"/>
          <w:u w:val="single"/>
          <w:lang w:eastAsia="it-IT"/>
        </w:rPr>
        <w:t>inserisce nel FVOE</w:t>
      </w:r>
      <w:r w:rsidRPr="00E5720B">
        <w:rPr>
          <w:rFonts w:eastAsia="Calibri" w:cs="Calibri"/>
          <w:sz w:val="20"/>
          <w:szCs w:val="20"/>
          <w:lang w:eastAsia="it-IT"/>
        </w:rPr>
        <w:t xml:space="preserve"> idonea documentazione atta a dimostrare che non sussistono collegamenti tali da ricondurre entrambe le imprese allo stesso centro decisionale;</w:t>
      </w:r>
    </w:p>
    <w:p w14:paraId="234E817F" w14:textId="77777777" w:rsidR="00C41162" w:rsidRDefault="00C41162" w:rsidP="00BF1D89">
      <w:pPr>
        <w:spacing w:before="60" w:after="60" w:line="276" w:lineRule="auto"/>
        <w:jc w:val="both"/>
        <w:rPr>
          <w:rFonts w:eastAsia="Calibri" w:cs="Courier New"/>
          <w:sz w:val="20"/>
          <w:szCs w:val="20"/>
          <w:lang w:eastAsia="it-IT"/>
        </w:rPr>
      </w:pPr>
    </w:p>
    <w:p w14:paraId="42389386" w14:textId="77777777" w:rsidR="00F9726E" w:rsidRPr="006533B7" w:rsidRDefault="00F9726E"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3AE3B2BD"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F9726E">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3962C971" w:rsidR="00C41162" w:rsidRPr="006533B7" w:rsidRDefault="00F9726E">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6E247340" w14:textId="7D31502E" w:rsidR="00F9726E" w:rsidRPr="006533B7" w:rsidRDefault="00F9726E" w:rsidP="00F9726E">
      <w:pPr>
        <w:spacing w:before="60" w:after="60" w:line="276" w:lineRule="auto"/>
        <w:jc w:val="both"/>
        <w:rPr>
          <w:rFonts w:eastAsia="Times New Roman" w:cs="Times New Roman"/>
          <w:i/>
          <w:sz w:val="20"/>
          <w:szCs w:val="20"/>
        </w:rPr>
      </w:pPr>
      <w:r w:rsidRPr="006533B7">
        <w:rPr>
          <w:rFonts w:eastAsia="Times New Roman" w:cs="Times New Roman"/>
          <w:i/>
          <w:sz w:val="20"/>
          <w:szCs w:val="20"/>
        </w:rPr>
        <w:t>(</w:t>
      </w:r>
      <w:r w:rsidRPr="00F9726E">
        <w:rPr>
          <w:rFonts w:eastAsia="Times New Roman" w:cs="Times New Roman"/>
          <w:i/>
          <w:sz w:val="20"/>
          <w:szCs w:val="20"/>
        </w:rPr>
        <w:t>Per le aggregazioni di retisti: se la rete è dotata di un organo comune con potere di rappresentanza privo di soggettività giuridica</w:t>
      </w:r>
      <w:r w:rsidRPr="006533B7">
        <w:rPr>
          <w:rFonts w:eastAsia="Times New Roman" w:cs="Times New Roman"/>
          <w:i/>
          <w:sz w:val="20"/>
          <w:szCs w:val="20"/>
        </w:rPr>
        <w:t>)</w:t>
      </w:r>
    </w:p>
    <w:p w14:paraId="79558A53" w14:textId="77777777" w:rsidR="00F9726E" w:rsidRPr="006533B7" w:rsidRDefault="00F9726E" w:rsidP="00F9726E">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F9726E" w:rsidRPr="006533B7" w14:paraId="0F9A002D" w14:textId="77777777" w:rsidTr="005E5EC6">
        <w:tc>
          <w:tcPr>
            <w:tcW w:w="3374" w:type="dxa"/>
            <w:shd w:val="clear" w:color="auto" w:fill="4472C4" w:themeFill="accent5"/>
          </w:tcPr>
          <w:p w14:paraId="1ABBA21E"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2B470DCD"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FE92E17"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F9726E" w:rsidRPr="006533B7" w14:paraId="303B808E" w14:textId="77777777" w:rsidTr="005E5EC6">
        <w:tc>
          <w:tcPr>
            <w:tcW w:w="3374" w:type="dxa"/>
          </w:tcPr>
          <w:p w14:paraId="22056D54"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4540051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40FE11A"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F5BD911" w14:textId="77777777" w:rsidTr="005E5EC6">
        <w:tc>
          <w:tcPr>
            <w:tcW w:w="3374" w:type="dxa"/>
          </w:tcPr>
          <w:p w14:paraId="75BFA6D1"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546F9AF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8988CBB"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C74A083" w14:textId="77777777" w:rsidTr="005E5EC6">
        <w:tc>
          <w:tcPr>
            <w:tcW w:w="3374" w:type="dxa"/>
          </w:tcPr>
          <w:p w14:paraId="31A35A09"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2C1E4A8"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36DF59F"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2C857AFC" w14:textId="77777777" w:rsidTr="005E5EC6">
        <w:tc>
          <w:tcPr>
            <w:tcW w:w="3374" w:type="dxa"/>
          </w:tcPr>
          <w:p w14:paraId="513EB3E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D89927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1C5CE3A" w14:textId="77777777" w:rsidR="00F9726E" w:rsidRPr="006533B7" w:rsidRDefault="00F9726E" w:rsidP="005E5EC6">
            <w:pPr>
              <w:spacing w:before="60" w:after="60" w:line="276" w:lineRule="auto"/>
              <w:jc w:val="both"/>
              <w:rPr>
                <w:rFonts w:eastAsia="Calibri" w:cs="Courier New"/>
                <w:sz w:val="20"/>
                <w:szCs w:val="20"/>
                <w:lang w:eastAsia="it-IT"/>
              </w:rPr>
            </w:pPr>
          </w:p>
        </w:tc>
      </w:tr>
    </w:tbl>
    <w:p w14:paraId="745C98E3" w14:textId="77777777" w:rsidR="00F9726E" w:rsidRDefault="00F9726E">
      <w:pPr>
        <w:spacing w:before="60" w:after="60" w:line="276" w:lineRule="auto"/>
        <w:jc w:val="both"/>
        <w:rPr>
          <w:rFonts w:eastAsia="Calibri" w:cs="Calibri"/>
          <w:i/>
          <w:sz w:val="20"/>
          <w:szCs w:val="20"/>
          <w:lang w:eastAsia="it-IT"/>
        </w:rPr>
      </w:pPr>
    </w:p>
    <w:p w14:paraId="5435E16F" w14:textId="38B00DDB"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130056E0" w:rsidR="00C41162" w:rsidRPr="006533B7" w:rsidRDefault="00184306" w:rsidP="00F9726E">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F9726E">
        <w:rPr>
          <w:rFonts w:eastAsia="Calibri" w:cs="Calibri"/>
          <w:i/>
          <w:sz w:val="20"/>
          <w:szCs w:val="20"/>
          <w:lang w:eastAsia="it-IT"/>
        </w:rPr>
        <w:t>,</w:t>
      </w:r>
      <w:r w:rsidR="00F9726E" w:rsidRPr="00F9726E">
        <w:rPr>
          <w:rFonts w:eastAsia="Calibri" w:cs="Calibri"/>
          <w:i/>
          <w:sz w:val="20"/>
          <w:szCs w:val="20"/>
          <w:lang w:eastAsia="it-IT"/>
        </w:rPr>
        <w:t xml:space="preserve"> </w:t>
      </w:r>
      <w:r w:rsidR="00F9726E"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2C7426C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BC290EB"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F9726E">
        <w:rPr>
          <w:rFonts w:eastAsia="Calibri" w:cs="Calibri"/>
          <w:sz w:val="20"/>
          <w:szCs w:val="20"/>
          <w:lang w:eastAsia="it-IT"/>
        </w:rPr>
        <w:t>;</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w:t>
      </w:r>
      <w:r w:rsidRPr="00DD270E">
        <w:rPr>
          <w:sz w:val="20"/>
          <w:szCs w:val="20"/>
          <w:u w:val="single"/>
        </w:rPr>
        <w:t>caricato nel FVOE</w:t>
      </w:r>
      <w:r w:rsidRPr="006533B7">
        <w:rPr>
          <w:sz w:val="20"/>
          <w:szCs w:val="20"/>
        </w:rPr>
        <w:t>;</w:t>
      </w:r>
    </w:p>
    <w:p w14:paraId="2DB6EB34" w14:textId="77777777" w:rsidR="00F9726E" w:rsidRDefault="00184306" w:rsidP="00BF1D89">
      <w:pPr>
        <w:pStyle w:val="Paragrafoelenco"/>
        <w:ind w:left="0"/>
        <w:jc w:val="both"/>
        <w:rPr>
          <w:sz w:val="20"/>
          <w:szCs w:val="20"/>
        </w:rPr>
      </w:pPr>
      <w:r w:rsidRPr="00F9726E">
        <w:rPr>
          <w:b/>
          <w:bCs/>
          <w:i/>
          <w:iCs/>
          <w:sz w:val="20"/>
          <w:szCs w:val="20"/>
        </w:rPr>
        <w:t>in alternativa</w:t>
      </w:r>
      <w:r w:rsidRPr="006533B7">
        <w:rPr>
          <w:sz w:val="20"/>
          <w:szCs w:val="20"/>
        </w:rPr>
        <w:t xml:space="preserve">, </w:t>
      </w:r>
    </w:p>
    <w:p w14:paraId="52BFA1D0" w14:textId="03E99759" w:rsidR="00C41162" w:rsidRPr="006533B7" w:rsidRDefault="00F9726E" w:rsidP="00F9726E">
      <w:pPr>
        <w:pStyle w:val="Paragrafoelenco"/>
        <w:ind w:left="284" w:hanging="284"/>
        <w:jc w:val="both"/>
        <w:rPr>
          <w:sz w:val="20"/>
          <w:szCs w:val="20"/>
        </w:rPr>
      </w:pPr>
      <w:r w:rsidRPr="006533B7">
        <w:rPr>
          <w:sz w:val="20"/>
          <w:szCs w:val="20"/>
        </w:rPr>
        <w:t xml:space="preserve">▪ </w:t>
      </w:r>
      <w:r w:rsidRPr="006533B7">
        <w:rPr>
          <w:sz w:val="20"/>
          <w:szCs w:val="20"/>
        </w:rPr>
        <w:tab/>
      </w:r>
      <w:r w:rsidRPr="00F9726E">
        <w:rPr>
          <w:b/>
          <w:bCs/>
          <w:sz w:val="20"/>
          <w:szCs w:val="20"/>
        </w:rPr>
        <w:t>DICHIARA</w:t>
      </w:r>
      <w:r w:rsidRPr="006533B7">
        <w:rPr>
          <w:sz w:val="20"/>
          <w:szCs w:val="20"/>
        </w:rPr>
        <w:t xml:space="preserve"> </w:t>
      </w:r>
      <w:r w:rsidR="00184306" w:rsidRPr="006533B7">
        <w:rPr>
          <w:sz w:val="20"/>
          <w:szCs w:val="20"/>
        </w:rPr>
        <w:t xml:space="preserve">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color w:val="4472C4" w:themeColor="accent5"/>
          <w:sz w:val="20"/>
          <w:szCs w:val="20"/>
        </w:rPr>
      </w:pPr>
    </w:p>
    <w:p w14:paraId="39FDA8FD" w14:textId="77777777" w:rsidR="008776A2" w:rsidRPr="006533B7" w:rsidRDefault="008776A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4F27B909" w:rsidR="00C41162" w:rsidRPr="006533B7" w:rsidRDefault="00184306" w:rsidP="00DD270E">
      <w:pPr>
        <w:pStyle w:val="Paragrafoelenco"/>
        <w:keepLines/>
        <w:tabs>
          <w:tab w:val="left" w:pos="8647"/>
        </w:tabs>
        <w:ind w:left="284" w:hanging="284"/>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0D62CE64" w14:textId="5C5E5195" w:rsidR="00AD60E6" w:rsidRDefault="00184306" w:rsidP="00AD60E6">
      <w:pPr>
        <w:pStyle w:val="Paragrafoelenco"/>
        <w:keepLines/>
        <w:tabs>
          <w:tab w:val="left" w:pos="8647"/>
        </w:tabs>
        <w:ind w:left="284" w:hanging="284"/>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21F16B37" w14:textId="77777777" w:rsidR="00F9726E" w:rsidRDefault="00F9726E" w:rsidP="00AD60E6">
      <w:pPr>
        <w:pStyle w:val="Paragrafoelenco"/>
        <w:ind w:left="0"/>
        <w:jc w:val="both"/>
        <w:rPr>
          <w:i/>
          <w:sz w:val="20"/>
          <w:szCs w:val="20"/>
        </w:rPr>
      </w:pPr>
    </w:p>
    <w:p w14:paraId="51992ACE" w14:textId="06951FCB" w:rsidR="00C41162" w:rsidRPr="00AD60E6" w:rsidRDefault="00184306" w:rsidP="00AD60E6">
      <w:pPr>
        <w:pStyle w:val="Paragrafoelenco"/>
        <w:ind w:left="0"/>
        <w:jc w:val="both"/>
        <w:rPr>
          <w:i/>
          <w:sz w:val="20"/>
          <w:szCs w:val="20"/>
        </w:rPr>
      </w:pPr>
      <w:r w:rsidRPr="00AD60E6">
        <w:rPr>
          <w:i/>
          <w:sz w:val="20"/>
          <w:szCs w:val="20"/>
        </w:rPr>
        <w:t xml:space="preserve">(solo in caso di raggruppamento)  </w:t>
      </w:r>
    </w:p>
    <w:p w14:paraId="7C0C1472" w14:textId="296CA430" w:rsidR="00C41162" w:rsidRPr="006533B7" w:rsidRDefault="00184306" w:rsidP="00F9726E">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F9726E">
        <w:rPr>
          <w:sz w:val="20"/>
          <w:szCs w:val="20"/>
        </w:rPr>
        <w:t>;</w:t>
      </w:r>
    </w:p>
    <w:p w14:paraId="29FF623F" w14:textId="47E37DDC" w:rsidR="00C41162" w:rsidRPr="006533B7" w:rsidRDefault="00184306" w:rsidP="00BF1D89">
      <w:pPr>
        <w:pStyle w:val="Paragrafoelenco"/>
        <w:keepLines/>
        <w:tabs>
          <w:tab w:val="left" w:pos="8647"/>
        </w:tabs>
        <w:ind w:left="284" w:hanging="284"/>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9726E">
        <w:rPr>
          <w:sz w:val="20"/>
          <w:szCs w:val="20"/>
        </w:rPr>
        <w:t>.</w:t>
      </w:r>
    </w:p>
    <w:p w14:paraId="4568CE8C" w14:textId="77777777" w:rsidR="00C41162" w:rsidRDefault="00C41162">
      <w:pPr>
        <w:pStyle w:val="Paragrafoelenco"/>
        <w:rPr>
          <w:b/>
          <w:color w:val="4472C4" w:themeColor="accent5"/>
          <w:sz w:val="20"/>
          <w:szCs w:val="20"/>
        </w:rPr>
      </w:pPr>
    </w:p>
    <w:p w14:paraId="6CCC23CE" w14:textId="77777777" w:rsidR="008776A2" w:rsidRPr="006533B7" w:rsidRDefault="008776A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Default="00C41162">
      <w:pPr>
        <w:pStyle w:val="Paragrafoelenco"/>
        <w:jc w:val="both"/>
        <w:rPr>
          <w:b/>
          <w:sz w:val="20"/>
          <w:szCs w:val="20"/>
        </w:rPr>
      </w:pPr>
    </w:p>
    <w:p w14:paraId="31C5FFAA" w14:textId="77777777" w:rsidR="00E47E90" w:rsidRPr="006533B7" w:rsidRDefault="00E47E90">
      <w:pPr>
        <w:pStyle w:val="Paragrafoelenco"/>
        <w:jc w:val="both"/>
        <w:rPr>
          <w:b/>
          <w:sz w:val="20"/>
          <w:szCs w:val="20"/>
        </w:rPr>
      </w:pPr>
    </w:p>
    <w:p w14:paraId="4700656D" w14:textId="3F685189"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w:t>
      </w:r>
      <w:r w:rsidR="00F9726E">
        <w:rPr>
          <w:b/>
          <w:color w:val="4472C4" w:themeColor="accent5"/>
          <w:sz w:val="20"/>
          <w:szCs w:val="20"/>
        </w:rPr>
        <w:t>prestazioni</w:t>
      </w:r>
      <w:r w:rsidRPr="006533B7">
        <w:rPr>
          <w:b/>
          <w:color w:val="4472C4" w:themeColor="accent5"/>
          <w:sz w:val="20"/>
          <w:szCs w:val="20"/>
        </w:rPr>
        <w:t xml:space="preserve"> di cui ai settori sensibili ex art 1, comma 53 della </w:t>
      </w:r>
      <w:r w:rsidR="00E47E90">
        <w:rPr>
          <w:b/>
          <w:color w:val="4472C4" w:themeColor="accent5"/>
          <w:sz w:val="20"/>
          <w:szCs w:val="20"/>
        </w:rPr>
        <w:t>L</w:t>
      </w:r>
      <w:r w:rsidRPr="006533B7">
        <w:rPr>
          <w:b/>
          <w:color w:val="4472C4" w:themeColor="accent5"/>
          <w:sz w:val="20"/>
          <w:szCs w:val="20"/>
        </w:rPr>
        <w:t xml:space="preserve">. 190/2012 </w:t>
      </w:r>
    </w:p>
    <w:p w14:paraId="2D7E06C7" w14:textId="315452A3" w:rsidR="00C41162" w:rsidRPr="006533B7" w:rsidRDefault="00184306" w:rsidP="00BF1D89">
      <w:pPr>
        <w:ind w:left="284" w:hanging="284"/>
        <w:jc w:val="both"/>
        <w:rPr>
          <w:sz w:val="20"/>
          <w:szCs w:val="20"/>
        </w:rPr>
      </w:pPr>
      <w:r w:rsidRPr="00F9726E">
        <w:rPr>
          <w:rFonts w:eastAsia="Calibri" w:cs="Calibri"/>
          <w:sz w:val="28"/>
          <w:szCs w:val="28"/>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r w:rsidR="00FB6A1F">
        <w:rPr>
          <w:sz w:val="20"/>
          <w:szCs w:val="20"/>
        </w:rPr>
        <w:t>...</w:t>
      </w:r>
    </w:p>
    <w:p w14:paraId="077BCA11" w14:textId="0AF314BB" w:rsidR="00C41162" w:rsidRPr="006533B7" w:rsidRDefault="00184306" w:rsidP="00BF1D89">
      <w:pPr>
        <w:pStyle w:val="Paragrafoelenco"/>
        <w:ind w:left="284" w:hanging="284"/>
        <w:jc w:val="both"/>
        <w:rPr>
          <w:sz w:val="20"/>
          <w:szCs w:val="20"/>
        </w:rPr>
      </w:pPr>
      <w:r w:rsidRPr="00F9726E">
        <w:rPr>
          <w:rFonts w:eastAsia="Calibri" w:cs="Calibri"/>
          <w:sz w:val="28"/>
          <w:szCs w:val="28"/>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r w:rsidR="00FB6A1F" w:rsidRPr="00FB6A1F">
        <w:t xml:space="preserve"> </w:t>
      </w:r>
    </w:p>
    <w:p w14:paraId="3303AA7F" w14:textId="77777777" w:rsidR="00C41162" w:rsidRPr="006533B7" w:rsidRDefault="00C41162" w:rsidP="00BF1D89">
      <w:pPr>
        <w:pStyle w:val="Paragrafoelenco"/>
        <w:ind w:left="284" w:hanging="284"/>
        <w:jc w:val="both"/>
        <w:rPr>
          <w:sz w:val="20"/>
          <w:szCs w:val="20"/>
        </w:rPr>
      </w:pPr>
    </w:p>
    <w:p w14:paraId="2EB08615" w14:textId="25CF40C6" w:rsidR="00C41162" w:rsidRPr="00FB6A1F" w:rsidRDefault="00184306" w:rsidP="00BF1D89">
      <w:pPr>
        <w:pStyle w:val="Paragrafoelenco"/>
        <w:ind w:left="284" w:hanging="284"/>
        <w:jc w:val="both"/>
        <w:rPr>
          <w:sz w:val="20"/>
          <w:szCs w:val="20"/>
        </w:rPr>
      </w:pPr>
      <w:bookmarkStart w:id="1" w:name="_Hlk163576710"/>
      <w:r w:rsidRPr="00F9726E">
        <w:rPr>
          <w:rFonts w:eastAsia="Calibri" w:cs="Calibri"/>
          <w:sz w:val="28"/>
          <w:szCs w:val="28"/>
          <w:lang w:eastAsia="it-IT"/>
        </w:rPr>
        <w:t>□</w:t>
      </w:r>
      <w:r w:rsidR="00BF1D89" w:rsidRPr="00FB6A1F">
        <w:rPr>
          <w:rFonts w:eastAsia="Calibri" w:cs="Calibri"/>
          <w:sz w:val="20"/>
          <w:szCs w:val="20"/>
          <w:lang w:eastAsia="it-IT"/>
        </w:rPr>
        <w:tab/>
      </w:r>
      <w:bookmarkEnd w:id="1"/>
      <w:r w:rsidRPr="00FB6A1F">
        <w:rPr>
          <w:b/>
          <w:sz w:val="20"/>
          <w:szCs w:val="20"/>
        </w:rPr>
        <w:t>DICHIARA</w:t>
      </w:r>
      <w:r w:rsidRPr="00FB6A1F">
        <w:rPr>
          <w:sz w:val="20"/>
          <w:szCs w:val="20"/>
        </w:rPr>
        <w:t xml:space="preserve"> di non essere iscritto nell’elenco dei fornitori, prestatori di servizi non soggetti a tentativo di infiltrazione mafiosa (c.d. White List) </w:t>
      </w:r>
      <w:r w:rsidR="00FB6A1F" w:rsidRPr="00FB6A1F">
        <w:rPr>
          <w:sz w:val="20"/>
          <w:szCs w:val="20"/>
        </w:rPr>
        <w:t>e di obbligarsi in fase esecutiva ad affidare i lavori e le forni</w:t>
      </w:r>
      <w:r w:rsidR="008776A2" w:rsidRPr="00FB6A1F">
        <w:rPr>
          <w:sz w:val="20"/>
          <w:szCs w:val="20"/>
        </w:rPr>
        <w:t>ture rientranti ne</w:t>
      </w:r>
      <w:r w:rsidRPr="00FB6A1F">
        <w:rPr>
          <w:sz w:val="20"/>
          <w:szCs w:val="20"/>
        </w:rPr>
        <w:t>i settori sensibili ad altr</w:t>
      </w:r>
      <w:r w:rsidR="00FB6A1F" w:rsidRPr="00FB6A1F">
        <w:rPr>
          <w:sz w:val="20"/>
          <w:szCs w:val="20"/>
        </w:rPr>
        <w:t>i</w:t>
      </w:r>
      <w:r w:rsidRPr="00FB6A1F">
        <w:rPr>
          <w:sz w:val="20"/>
          <w:szCs w:val="20"/>
        </w:rPr>
        <w:t xml:space="preserve"> soggett</w:t>
      </w:r>
      <w:r w:rsidR="00FB6A1F" w:rsidRPr="00FB6A1F">
        <w:rPr>
          <w:sz w:val="20"/>
          <w:szCs w:val="20"/>
        </w:rPr>
        <w:t>i</w:t>
      </w:r>
      <w:r w:rsidRPr="00FB6A1F">
        <w:rPr>
          <w:sz w:val="20"/>
          <w:szCs w:val="20"/>
        </w:rPr>
        <w:t xml:space="preserve"> in possesso del requisito.</w:t>
      </w:r>
    </w:p>
    <w:p w14:paraId="27873B69" w14:textId="77777777" w:rsidR="008776A2" w:rsidRDefault="008776A2" w:rsidP="00BF1D89">
      <w:pPr>
        <w:pStyle w:val="Paragrafoelenco"/>
        <w:ind w:left="284" w:hanging="284"/>
        <w:jc w:val="both"/>
        <w:rPr>
          <w:sz w:val="20"/>
          <w:szCs w:val="20"/>
          <w:highlight w:val="yellow"/>
        </w:rPr>
      </w:pPr>
    </w:p>
    <w:p w14:paraId="7034FA99" w14:textId="77777777" w:rsidR="00753E7D" w:rsidRDefault="00753E7D" w:rsidP="00BF1D89">
      <w:pPr>
        <w:pStyle w:val="Paragrafoelenco"/>
        <w:ind w:left="284" w:hanging="284"/>
        <w:jc w:val="both"/>
        <w:rPr>
          <w:sz w:val="20"/>
          <w:szCs w:val="20"/>
          <w:highlight w:val="yellow"/>
        </w:rPr>
      </w:pPr>
    </w:p>
    <w:p w14:paraId="14A85AE2" w14:textId="0F7848EE" w:rsidR="00193CD2" w:rsidRDefault="00193CD2" w:rsidP="00193CD2">
      <w:pPr>
        <w:numPr>
          <w:ilvl w:val="0"/>
          <w:numId w:val="1"/>
        </w:numPr>
        <w:contextualSpacing/>
        <w:jc w:val="both"/>
        <w:rPr>
          <w:rFonts w:ascii="Calibri" w:eastAsia="Calibri" w:hAnsi="Calibri" w:cs="Calibri"/>
          <w:b/>
          <w:color w:val="4472C4"/>
          <w:sz w:val="20"/>
          <w:szCs w:val="20"/>
        </w:rPr>
      </w:pPr>
      <w:r w:rsidRPr="00193CD2">
        <w:rPr>
          <w:rFonts w:ascii="Calibri" w:eastAsia="Calibri" w:hAnsi="Calibri" w:cs="Calibri"/>
          <w:b/>
          <w:color w:val="4472C4"/>
          <w:sz w:val="20"/>
          <w:szCs w:val="20"/>
        </w:rPr>
        <w:tab/>
        <w:t>Dichiarazione relativa al subappalto</w:t>
      </w:r>
      <w:r w:rsidR="0004610E">
        <w:rPr>
          <w:rFonts w:ascii="Calibri" w:eastAsia="Calibri" w:hAnsi="Calibri" w:cs="Calibri"/>
          <w:b/>
          <w:color w:val="4472C4"/>
          <w:sz w:val="20"/>
          <w:szCs w:val="20"/>
        </w:rPr>
        <w:t xml:space="preserve"> </w:t>
      </w:r>
      <w:r w:rsidR="0004610E" w:rsidRPr="0004610E">
        <w:rPr>
          <w:rFonts w:ascii="Calibri" w:eastAsia="Calibri" w:hAnsi="Calibri" w:cs="Calibri"/>
          <w:bCs/>
          <w:i/>
          <w:iCs/>
          <w:sz w:val="20"/>
          <w:szCs w:val="20"/>
        </w:rPr>
        <w:t>(ripetere la presente sezione per ogni lotto a cui si partecipa)</w:t>
      </w:r>
    </w:p>
    <w:p w14:paraId="28D94534" w14:textId="77777777" w:rsidR="00D5340D" w:rsidRPr="00193CD2" w:rsidRDefault="00D5340D" w:rsidP="00D5340D">
      <w:pPr>
        <w:ind w:left="644"/>
        <w:contextualSpacing/>
        <w:jc w:val="both"/>
        <w:rPr>
          <w:rFonts w:ascii="Calibri" w:eastAsia="Calibri" w:hAnsi="Calibri" w:cs="Calibri"/>
          <w:b/>
          <w:color w:val="4472C4"/>
          <w:sz w:val="20"/>
          <w:szCs w:val="20"/>
        </w:rPr>
      </w:pPr>
    </w:p>
    <w:p w14:paraId="19B348AD" w14:textId="36CDB11E" w:rsidR="00193CD2" w:rsidRPr="00193CD2" w:rsidRDefault="00193CD2" w:rsidP="00193CD2">
      <w:pPr>
        <w:ind w:left="426" w:hanging="426"/>
        <w:jc w:val="both"/>
        <w:rPr>
          <w:rFonts w:cstheme="minorHAnsi"/>
          <w:sz w:val="20"/>
          <w:szCs w:val="20"/>
        </w:rPr>
      </w:pPr>
      <w:r w:rsidRPr="00F9726E">
        <w:rPr>
          <w:rFonts w:eastAsia="Calibri" w:cstheme="minorHAnsi"/>
          <w:sz w:val="28"/>
          <w:szCs w:val="28"/>
          <w:lang w:eastAsia="it-IT"/>
        </w:rPr>
        <w:t>□</w:t>
      </w:r>
      <w:r w:rsidRPr="00193CD2">
        <w:rPr>
          <w:rFonts w:eastAsia="Calibri" w:cstheme="minorHAnsi"/>
          <w:sz w:val="20"/>
          <w:szCs w:val="20"/>
          <w:lang w:eastAsia="it-IT"/>
        </w:rPr>
        <w:tab/>
      </w:r>
      <w:r w:rsidRPr="00193CD2">
        <w:rPr>
          <w:rFonts w:cstheme="minorHAnsi"/>
          <w:b/>
          <w:sz w:val="20"/>
          <w:szCs w:val="20"/>
        </w:rPr>
        <w:t>DICHIARA</w:t>
      </w:r>
      <w:r w:rsidRPr="00193CD2">
        <w:rPr>
          <w:rFonts w:cstheme="minorHAnsi"/>
          <w:sz w:val="20"/>
          <w:szCs w:val="20"/>
        </w:rPr>
        <w:t xml:space="preserve"> che, in caso di aggiudicazione, ai sensi dell’art. 119 del Codice, fermo restando l’obbligo di eseguire in proprio una quota maggioritaria della </w:t>
      </w:r>
      <w:r w:rsidR="0004610E">
        <w:rPr>
          <w:rFonts w:cstheme="minorHAnsi"/>
          <w:sz w:val="20"/>
          <w:szCs w:val="20"/>
        </w:rPr>
        <w:t>prestazione</w:t>
      </w:r>
      <w:r w:rsidRPr="00193CD2">
        <w:rPr>
          <w:rFonts w:cstheme="minorHAnsi"/>
          <w:sz w:val="20"/>
          <w:szCs w:val="20"/>
        </w:rPr>
        <w:t xml:space="preserve">, </w:t>
      </w:r>
      <w:r w:rsidRPr="00193CD2">
        <w:rPr>
          <w:rFonts w:cstheme="minorHAnsi"/>
          <w:sz w:val="20"/>
          <w:szCs w:val="20"/>
          <w:u w:val="single"/>
        </w:rPr>
        <w:t xml:space="preserve">intende affidare in subappalto </w:t>
      </w:r>
      <w:r w:rsidRPr="00193CD2">
        <w:rPr>
          <w:rFonts w:cstheme="minorHAnsi"/>
          <w:sz w:val="20"/>
          <w:szCs w:val="20"/>
        </w:rPr>
        <w:t xml:space="preserve">le seguenti </w:t>
      </w:r>
      <w:r w:rsidR="0004610E">
        <w:rPr>
          <w:rFonts w:cstheme="minorHAnsi"/>
          <w:sz w:val="20"/>
          <w:szCs w:val="20"/>
        </w:rPr>
        <w:t>attività</w:t>
      </w:r>
      <w:r w:rsidRPr="00193CD2">
        <w:rPr>
          <w:rFonts w:cstheme="minorHAnsi"/>
          <w:sz w:val="20"/>
          <w:szCs w:val="20"/>
        </w:rPr>
        <w:t>:</w:t>
      </w:r>
    </w:p>
    <w:tbl>
      <w:tblPr>
        <w:tblStyle w:val="Grigliatabella1"/>
        <w:tblW w:w="7941" w:type="dxa"/>
        <w:tblInd w:w="284" w:type="dxa"/>
        <w:tblLayout w:type="fixed"/>
        <w:tblLook w:val="04A0" w:firstRow="1" w:lastRow="0" w:firstColumn="1" w:lastColumn="0" w:noHBand="0" w:noVBand="1"/>
      </w:tblPr>
      <w:tblGrid>
        <w:gridCol w:w="7941"/>
      </w:tblGrid>
      <w:tr w:rsidR="0004610E" w:rsidRPr="00193CD2" w14:paraId="0BB3FAA9" w14:textId="77777777" w:rsidTr="0004610E">
        <w:tc>
          <w:tcPr>
            <w:tcW w:w="7941" w:type="dxa"/>
            <w:shd w:val="clear" w:color="auto" w:fill="4472C4" w:themeFill="accent5"/>
          </w:tcPr>
          <w:p w14:paraId="769900A4" w14:textId="7E0830ED" w:rsidR="0004610E" w:rsidRPr="00193CD2" w:rsidRDefault="0004610E" w:rsidP="00193CD2">
            <w:pPr>
              <w:spacing w:before="60" w:after="60" w:line="276" w:lineRule="auto"/>
              <w:jc w:val="both"/>
              <w:rPr>
                <w:rFonts w:cstheme="minorHAnsi"/>
                <w:color w:val="FFFFFF" w:themeColor="background1"/>
                <w:sz w:val="20"/>
                <w:szCs w:val="20"/>
                <w:lang w:eastAsia="it-IT"/>
              </w:rPr>
            </w:pPr>
            <w:r w:rsidRPr="00193CD2">
              <w:rPr>
                <w:rFonts w:cstheme="minorHAnsi"/>
                <w:color w:val="FFFFFF" w:themeColor="background1"/>
                <w:sz w:val="20"/>
                <w:szCs w:val="20"/>
                <w:lang w:eastAsia="it-IT"/>
              </w:rPr>
              <w:t>Descrizione</w:t>
            </w:r>
            <w:r>
              <w:rPr>
                <w:rFonts w:cstheme="minorHAnsi"/>
                <w:color w:val="FFFFFF" w:themeColor="background1"/>
                <w:sz w:val="20"/>
                <w:szCs w:val="20"/>
                <w:lang w:eastAsia="it-IT"/>
              </w:rPr>
              <w:t xml:space="preserve"> della prestazione</w:t>
            </w:r>
          </w:p>
        </w:tc>
      </w:tr>
      <w:tr w:rsidR="0004610E" w:rsidRPr="00193CD2" w14:paraId="65D322F5" w14:textId="77777777" w:rsidTr="0004610E">
        <w:tc>
          <w:tcPr>
            <w:tcW w:w="7941" w:type="dxa"/>
          </w:tcPr>
          <w:p w14:paraId="35A95352" w14:textId="744C0998" w:rsidR="0004610E" w:rsidRPr="00193CD2" w:rsidRDefault="0004610E" w:rsidP="00753E7D">
            <w:pPr>
              <w:spacing w:before="60" w:after="60" w:line="276" w:lineRule="auto"/>
              <w:jc w:val="both"/>
              <w:rPr>
                <w:rFonts w:cstheme="minorHAnsi"/>
                <w:i/>
                <w:iCs/>
                <w:sz w:val="20"/>
                <w:szCs w:val="20"/>
                <w:lang w:eastAsia="it-IT"/>
              </w:rPr>
            </w:pPr>
            <w:r w:rsidRPr="00193CD2">
              <w:rPr>
                <w:rFonts w:cstheme="minorHAnsi"/>
                <w:sz w:val="20"/>
                <w:szCs w:val="20"/>
                <w:lang w:eastAsia="it-IT"/>
              </w:rPr>
              <w:t>………………….</w:t>
            </w:r>
          </w:p>
        </w:tc>
      </w:tr>
      <w:tr w:rsidR="0004610E" w:rsidRPr="00193CD2" w14:paraId="0E01982B" w14:textId="77777777" w:rsidTr="0004610E">
        <w:tc>
          <w:tcPr>
            <w:tcW w:w="7941" w:type="dxa"/>
          </w:tcPr>
          <w:p w14:paraId="32FF31D8" w14:textId="77777777" w:rsidR="0004610E" w:rsidRPr="00193CD2" w:rsidRDefault="0004610E" w:rsidP="00753E7D">
            <w:pPr>
              <w:spacing w:before="60" w:after="60" w:line="276" w:lineRule="auto"/>
              <w:jc w:val="both"/>
              <w:rPr>
                <w:rFonts w:cstheme="minorHAnsi"/>
                <w:sz w:val="20"/>
                <w:szCs w:val="20"/>
                <w:lang w:eastAsia="it-IT"/>
              </w:rPr>
            </w:pPr>
            <w:r w:rsidRPr="00193CD2">
              <w:rPr>
                <w:rFonts w:cstheme="minorHAnsi"/>
                <w:sz w:val="20"/>
                <w:szCs w:val="20"/>
                <w:lang w:eastAsia="it-IT"/>
              </w:rPr>
              <w:t>………………….</w:t>
            </w:r>
          </w:p>
        </w:tc>
      </w:tr>
      <w:tr w:rsidR="0004610E" w:rsidRPr="00193CD2" w14:paraId="42831E1C" w14:textId="77777777" w:rsidTr="0004610E">
        <w:tc>
          <w:tcPr>
            <w:tcW w:w="7941" w:type="dxa"/>
          </w:tcPr>
          <w:p w14:paraId="08CD0DE0" w14:textId="68EA51BF" w:rsidR="0004610E" w:rsidRPr="00193CD2" w:rsidRDefault="0004610E" w:rsidP="00753E7D">
            <w:pPr>
              <w:spacing w:before="60" w:after="60" w:line="276" w:lineRule="auto"/>
              <w:rPr>
                <w:rFonts w:cstheme="minorHAnsi"/>
                <w:i/>
                <w:iCs/>
                <w:sz w:val="20"/>
                <w:szCs w:val="20"/>
                <w:lang w:eastAsia="it-IT"/>
              </w:rPr>
            </w:pPr>
          </w:p>
        </w:tc>
      </w:tr>
    </w:tbl>
    <w:p w14:paraId="6A29E21F" w14:textId="77777777" w:rsidR="00193CD2" w:rsidRPr="00193CD2" w:rsidRDefault="00193CD2" w:rsidP="00193CD2">
      <w:pPr>
        <w:ind w:left="284" w:hanging="284"/>
        <w:contextualSpacing/>
        <w:jc w:val="both"/>
        <w:rPr>
          <w:rFonts w:cstheme="minorHAnsi"/>
          <w:sz w:val="20"/>
          <w:szCs w:val="20"/>
        </w:rPr>
      </w:pPr>
    </w:p>
    <w:p w14:paraId="71CB0088" w14:textId="77777777" w:rsidR="00193CD2" w:rsidRPr="00193CD2" w:rsidRDefault="00193CD2" w:rsidP="00193CD2">
      <w:pPr>
        <w:ind w:left="284" w:hanging="284"/>
        <w:jc w:val="both"/>
        <w:rPr>
          <w:rFonts w:ascii="Calibri" w:eastAsia="Calibri" w:hAnsi="Calibri" w:cs="Calibri"/>
          <w:bCs/>
          <w:sz w:val="20"/>
          <w:szCs w:val="20"/>
        </w:rPr>
      </w:pPr>
      <w:r w:rsidRPr="00193CD2">
        <w:rPr>
          <w:rFonts w:ascii="Calibri" w:eastAsia="Calibri" w:hAnsi="Calibri" w:cs="Calibri"/>
          <w:b/>
          <w:sz w:val="20"/>
          <w:szCs w:val="20"/>
        </w:rPr>
        <w:t>▪</w:t>
      </w:r>
      <w:r w:rsidRPr="00193CD2">
        <w:rPr>
          <w:rFonts w:ascii="Calibri" w:eastAsia="Calibri" w:hAnsi="Calibri" w:cs="Calibri"/>
          <w:b/>
          <w:sz w:val="20"/>
          <w:szCs w:val="20"/>
        </w:rPr>
        <w:tab/>
        <w:t>SI IMPEGNA</w:t>
      </w:r>
      <w:r w:rsidRPr="00193CD2">
        <w:rPr>
          <w:rFonts w:ascii="Calibri" w:eastAsia="Calibri" w:hAnsi="Calibri" w:cs="Calibri"/>
          <w:bCs/>
          <w:sz w:val="20"/>
          <w:szCs w:val="20"/>
        </w:rPr>
        <w:t xml:space="preserve">, in caso di aggiudicazione, ai sensi dell’art. 119, comma 2 del </w:t>
      </w:r>
      <w:proofErr w:type="spellStart"/>
      <w:r w:rsidRPr="00193CD2">
        <w:rPr>
          <w:rFonts w:ascii="Calibri" w:eastAsia="Calibri" w:hAnsi="Calibri" w:cs="Calibri"/>
          <w:bCs/>
          <w:sz w:val="20"/>
          <w:szCs w:val="20"/>
        </w:rPr>
        <w:t>D.Lgs.</w:t>
      </w:r>
      <w:proofErr w:type="spellEnd"/>
      <w:r w:rsidRPr="00193CD2">
        <w:rPr>
          <w:rFonts w:ascii="Calibri" w:eastAsia="Calibri" w:hAnsi="Calibri" w:cs="Calibri"/>
          <w:bCs/>
          <w:sz w:val="20"/>
          <w:szCs w:val="20"/>
        </w:rPr>
        <w:t xml:space="preserve"> 36/2023, </w:t>
      </w:r>
    </w:p>
    <w:p w14:paraId="13E05972" w14:textId="77777777" w:rsidR="00193CD2" w:rsidRPr="00193CD2" w:rsidRDefault="00193CD2" w:rsidP="00193CD2">
      <w:pPr>
        <w:ind w:left="568" w:hanging="284"/>
        <w:jc w:val="both"/>
        <w:rPr>
          <w:rFonts w:ascii="Calibri" w:eastAsia="Calibri" w:hAnsi="Calibri" w:cs="Calibri"/>
        </w:rPr>
      </w:pPr>
      <w:r w:rsidRPr="00193CD2">
        <w:rPr>
          <w:rFonts w:ascii="Calibri" w:eastAsia="Times New Roman" w:hAnsi="Calibri" w:cs="Calibri"/>
          <w:sz w:val="20"/>
          <w:szCs w:val="20"/>
          <w:lang w:eastAsia="it-IT"/>
        </w:rPr>
        <w:fldChar w:fldCharType="begin">
          <w:ffData>
            <w:name w:val="Controllo13"/>
            <w:enabled/>
            <w:calcOnExit w:val="0"/>
            <w:checkBox>
              <w:sizeAuto/>
              <w:default w:val="0"/>
            </w:checkBox>
          </w:ffData>
        </w:fldChar>
      </w:r>
      <w:r w:rsidRPr="00193CD2">
        <w:rPr>
          <w:rFonts w:ascii="Calibri" w:eastAsia="Times New Roman" w:hAnsi="Calibri" w:cs="Calibri"/>
          <w:sz w:val="20"/>
          <w:szCs w:val="20"/>
          <w:lang w:eastAsia="it-IT"/>
        </w:rPr>
        <w:instrText xml:space="preserve"> FORMCHECKBOX </w:instrText>
      </w:r>
      <w:r w:rsidRPr="00193CD2">
        <w:rPr>
          <w:rFonts w:ascii="Calibri" w:eastAsia="Times New Roman" w:hAnsi="Calibri" w:cs="Calibri"/>
          <w:sz w:val="20"/>
          <w:szCs w:val="20"/>
          <w:lang w:eastAsia="it-IT"/>
        </w:rPr>
      </w:r>
      <w:r w:rsidRPr="00193CD2">
        <w:rPr>
          <w:rFonts w:ascii="Calibri" w:eastAsia="Times New Roman" w:hAnsi="Calibri" w:cs="Calibri"/>
          <w:sz w:val="20"/>
          <w:szCs w:val="20"/>
          <w:lang w:eastAsia="it-IT"/>
        </w:rPr>
        <w:fldChar w:fldCharType="separate"/>
      </w:r>
      <w:r w:rsidRPr="00193CD2">
        <w:rPr>
          <w:rFonts w:ascii="Calibri" w:eastAsia="Times New Roman" w:hAnsi="Calibri" w:cs="Calibri"/>
          <w:sz w:val="20"/>
          <w:szCs w:val="20"/>
          <w:lang w:eastAsia="it-IT"/>
        </w:rPr>
        <w:fldChar w:fldCharType="end"/>
      </w:r>
      <w:r w:rsidRPr="00193CD2">
        <w:rPr>
          <w:rFonts w:ascii="Calibri" w:eastAsia="Times New Roman" w:hAnsi="Calibri" w:cs="Calibri"/>
          <w:sz w:val="20"/>
          <w:szCs w:val="20"/>
          <w:lang w:eastAsia="it-IT"/>
        </w:rPr>
        <w:t xml:space="preserve"> </w:t>
      </w:r>
      <w:r w:rsidRPr="00193CD2">
        <w:rPr>
          <w:rFonts w:ascii="Calibri" w:eastAsia="Calibri" w:hAnsi="Calibri" w:cs="Calibri"/>
          <w:bCs/>
          <w:sz w:val="20"/>
          <w:szCs w:val="20"/>
        </w:rPr>
        <w:t xml:space="preserve">a subappaltare a piccole e medie imprese come definite dall'articolo 1, comma 1, lettera o) dell'allegato I.1, </w:t>
      </w:r>
      <w:r w:rsidRPr="00193CD2">
        <w:rPr>
          <w:rFonts w:ascii="Calibri" w:eastAsia="Calibri" w:hAnsi="Calibri" w:cs="Calibri"/>
          <w:b/>
          <w:sz w:val="20"/>
          <w:szCs w:val="20"/>
        </w:rPr>
        <w:t xml:space="preserve">una quota pari almeno al 20% </w:t>
      </w:r>
      <w:bookmarkStart w:id="2" w:name="_Hlk207720887"/>
      <w:r w:rsidRPr="00193CD2">
        <w:rPr>
          <w:rFonts w:ascii="Calibri" w:eastAsia="Calibri" w:hAnsi="Calibri" w:cs="Calibri"/>
          <w:b/>
          <w:sz w:val="20"/>
          <w:szCs w:val="20"/>
        </w:rPr>
        <w:t>dell’intero ammontare delle prestazioni che si intendono subappaltare</w:t>
      </w:r>
      <w:bookmarkEnd w:id="2"/>
      <w:r w:rsidRPr="00193CD2">
        <w:rPr>
          <w:rFonts w:ascii="Calibri" w:eastAsia="Calibri" w:hAnsi="Calibri" w:cs="Calibri"/>
          <w:bCs/>
          <w:sz w:val="20"/>
          <w:szCs w:val="20"/>
        </w:rPr>
        <w:t>.</w:t>
      </w:r>
      <w:r w:rsidRPr="00193CD2">
        <w:rPr>
          <w:rFonts w:ascii="Calibri" w:eastAsia="Calibri" w:hAnsi="Calibri" w:cs="Calibri"/>
        </w:rPr>
        <w:t xml:space="preserve"> </w:t>
      </w:r>
    </w:p>
    <w:p w14:paraId="20D41D98" w14:textId="12EE18E6" w:rsidR="00193CD2" w:rsidRPr="00193CD2" w:rsidRDefault="00193CD2" w:rsidP="00193CD2">
      <w:pPr>
        <w:ind w:left="568" w:hanging="284"/>
        <w:jc w:val="both"/>
        <w:rPr>
          <w:rFonts w:ascii="Calibri" w:eastAsia="Calibri" w:hAnsi="Calibri" w:cs="Calibri"/>
          <w:bCs/>
          <w:sz w:val="20"/>
          <w:szCs w:val="20"/>
        </w:rPr>
      </w:pPr>
      <w:r w:rsidRPr="00193CD2">
        <w:rPr>
          <w:rFonts w:ascii="Calibri" w:eastAsia="Times New Roman" w:hAnsi="Calibri" w:cs="Calibri"/>
          <w:sz w:val="20"/>
          <w:szCs w:val="20"/>
          <w:lang w:eastAsia="it-IT"/>
        </w:rPr>
        <w:fldChar w:fldCharType="begin">
          <w:ffData>
            <w:name w:val="Controllo13"/>
            <w:enabled/>
            <w:calcOnExit w:val="0"/>
            <w:checkBox>
              <w:sizeAuto/>
              <w:default w:val="0"/>
            </w:checkBox>
          </w:ffData>
        </w:fldChar>
      </w:r>
      <w:r w:rsidRPr="00193CD2">
        <w:rPr>
          <w:rFonts w:ascii="Calibri" w:eastAsia="Times New Roman" w:hAnsi="Calibri" w:cs="Calibri"/>
          <w:sz w:val="20"/>
          <w:szCs w:val="20"/>
          <w:lang w:eastAsia="it-IT"/>
        </w:rPr>
        <w:instrText xml:space="preserve"> FORMCHECKBOX </w:instrText>
      </w:r>
      <w:r w:rsidRPr="00193CD2">
        <w:rPr>
          <w:rFonts w:ascii="Calibri" w:eastAsia="Times New Roman" w:hAnsi="Calibri" w:cs="Calibri"/>
          <w:sz w:val="20"/>
          <w:szCs w:val="20"/>
          <w:lang w:eastAsia="it-IT"/>
        </w:rPr>
      </w:r>
      <w:r w:rsidRPr="00193CD2">
        <w:rPr>
          <w:rFonts w:ascii="Calibri" w:eastAsia="Times New Roman" w:hAnsi="Calibri" w:cs="Calibri"/>
          <w:sz w:val="20"/>
          <w:szCs w:val="20"/>
          <w:lang w:eastAsia="it-IT"/>
        </w:rPr>
        <w:fldChar w:fldCharType="separate"/>
      </w:r>
      <w:r w:rsidRPr="00193CD2">
        <w:rPr>
          <w:rFonts w:ascii="Calibri" w:eastAsia="Times New Roman" w:hAnsi="Calibri" w:cs="Calibri"/>
          <w:sz w:val="20"/>
          <w:szCs w:val="20"/>
          <w:lang w:eastAsia="it-IT"/>
        </w:rPr>
        <w:fldChar w:fldCharType="end"/>
      </w:r>
      <w:r w:rsidRPr="00193CD2">
        <w:rPr>
          <w:rFonts w:ascii="Calibri" w:eastAsia="Times New Roman" w:hAnsi="Calibri" w:cs="Calibri"/>
          <w:sz w:val="20"/>
          <w:szCs w:val="20"/>
          <w:lang w:eastAsia="it-IT"/>
        </w:rPr>
        <w:t xml:space="preserve"> a subappaltare </w:t>
      </w:r>
      <w:r w:rsidRPr="00193CD2">
        <w:rPr>
          <w:rFonts w:ascii="Calibri" w:eastAsia="Calibri" w:hAnsi="Calibri" w:cs="Calibri"/>
          <w:bCs/>
          <w:sz w:val="20"/>
          <w:szCs w:val="20"/>
        </w:rPr>
        <w:t xml:space="preserve">a piccole e medie imprese come definite dall'articolo 1, comma 1, lettera o) dell'allegato I.1, una quota pari almeno al __________% dell’intero ammontare delle prestazioni che si intendono subappaltare </w:t>
      </w:r>
      <w:r w:rsidRPr="00193CD2">
        <w:rPr>
          <w:rFonts w:ascii="Calibri" w:eastAsia="Calibri" w:hAnsi="Calibri" w:cs="Calibri"/>
          <w:b/>
          <w:sz w:val="20"/>
          <w:szCs w:val="20"/>
        </w:rPr>
        <w:t>per le sottoindicate ragioni legate all’oggetto o alle caratteristiche delle prestazioni o al mercato di riferimento</w:t>
      </w:r>
      <w:r w:rsidRPr="00193CD2">
        <w:rPr>
          <w:rFonts w:ascii="Calibri" w:eastAsia="Calibri" w:hAnsi="Calibri" w:cs="Calibri"/>
          <w:bCs/>
          <w:sz w:val="20"/>
          <w:szCs w:val="20"/>
        </w:rPr>
        <w:t xml:space="preserve">: </w:t>
      </w:r>
    </w:p>
    <w:p w14:paraId="04800605" w14:textId="77777777" w:rsidR="00193CD2" w:rsidRPr="00193CD2" w:rsidRDefault="00193CD2" w:rsidP="00193CD2">
      <w:pPr>
        <w:ind w:left="568"/>
        <w:jc w:val="both"/>
        <w:rPr>
          <w:rFonts w:ascii="Calibri" w:eastAsia="Calibri" w:hAnsi="Calibri" w:cs="Calibri"/>
          <w:bCs/>
          <w:sz w:val="20"/>
          <w:szCs w:val="20"/>
        </w:rPr>
      </w:pPr>
      <w:r w:rsidRPr="00193CD2">
        <w:rPr>
          <w:rFonts w:ascii="Calibri" w:eastAsia="Calibri" w:hAnsi="Calibri" w:cs="Calibri"/>
          <w:bCs/>
          <w:sz w:val="20"/>
          <w:szCs w:val="20"/>
        </w:rPr>
        <w:t>_____________________________________________________</w:t>
      </w:r>
    </w:p>
    <w:p w14:paraId="1801B5CE" w14:textId="77777777" w:rsidR="00193CD2" w:rsidRDefault="00193CD2" w:rsidP="00BF1D89">
      <w:pPr>
        <w:pStyle w:val="Paragrafoelenco"/>
        <w:ind w:left="284" w:hanging="284"/>
        <w:jc w:val="both"/>
        <w:rPr>
          <w:sz w:val="20"/>
          <w:szCs w:val="20"/>
          <w:highlight w:val="yellow"/>
        </w:rPr>
      </w:pPr>
    </w:p>
    <w:p w14:paraId="63CBC1E6" w14:textId="6810EA41" w:rsidR="00DF444F" w:rsidRDefault="00DF444F" w:rsidP="00DF444F">
      <w:pPr>
        <w:pStyle w:val="Paragrafoelenco"/>
        <w:numPr>
          <w:ilvl w:val="0"/>
          <w:numId w:val="1"/>
        </w:numPr>
        <w:jc w:val="both"/>
        <w:rPr>
          <w:b/>
          <w:color w:val="4472C4" w:themeColor="accent5"/>
          <w:sz w:val="20"/>
          <w:szCs w:val="20"/>
        </w:rPr>
      </w:pPr>
      <w:r>
        <w:rPr>
          <w:b/>
          <w:color w:val="4472C4" w:themeColor="accent5"/>
          <w:sz w:val="20"/>
          <w:szCs w:val="20"/>
        </w:rPr>
        <w:t>Requisiti di ordine speciale</w:t>
      </w:r>
    </w:p>
    <w:p w14:paraId="6EB5B95F" w14:textId="77777777" w:rsidR="00DF444F" w:rsidRPr="006533B7" w:rsidRDefault="00DF444F" w:rsidP="00DF444F">
      <w:pPr>
        <w:pStyle w:val="Paragrafoelenco"/>
        <w:ind w:left="644"/>
        <w:jc w:val="both"/>
        <w:rPr>
          <w:b/>
          <w:color w:val="4472C4" w:themeColor="accent5"/>
          <w:sz w:val="20"/>
          <w:szCs w:val="20"/>
        </w:rPr>
      </w:pPr>
    </w:p>
    <w:p w14:paraId="51380B0C" w14:textId="37F401A8" w:rsidR="00DF444F" w:rsidRDefault="00DF444F" w:rsidP="00BF1D89">
      <w:pPr>
        <w:pStyle w:val="Paragrafoelenco"/>
        <w:ind w:left="284" w:hanging="284"/>
        <w:jc w:val="both"/>
        <w:rPr>
          <w:sz w:val="20"/>
          <w:szCs w:val="20"/>
          <w:highlight w:val="yellow"/>
        </w:rPr>
      </w:pPr>
      <w:r w:rsidRPr="00193CD2">
        <w:rPr>
          <w:rFonts w:ascii="Calibri" w:eastAsia="Calibri" w:hAnsi="Calibri" w:cs="Calibri"/>
          <w:b/>
          <w:sz w:val="20"/>
          <w:szCs w:val="20"/>
        </w:rPr>
        <w:t>▪</w:t>
      </w:r>
      <w:r w:rsidRPr="00193CD2">
        <w:rPr>
          <w:rFonts w:ascii="Calibri" w:eastAsia="Calibri" w:hAnsi="Calibri" w:cs="Calibri"/>
          <w:b/>
          <w:sz w:val="20"/>
          <w:szCs w:val="20"/>
        </w:rPr>
        <w:tab/>
      </w:r>
      <w:r>
        <w:rPr>
          <w:rFonts w:ascii="Calibri" w:eastAsia="Calibri" w:hAnsi="Calibri" w:cs="Calibri"/>
          <w:b/>
          <w:sz w:val="20"/>
          <w:szCs w:val="20"/>
        </w:rPr>
        <w:t>DICHIARA:</w:t>
      </w:r>
    </w:p>
    <w:p w14:paraId="6D631AC8" w14:textId="6DB5B657" w:rsidR="00DF444F" w:rsidRDefault="00DF444F" w:rsidP="00DF444F">
      <w:pPr>
        <w:ind w:left="284" w:hanging="284"/>
        <w:jc w:val="both"/>
        <w:rPr>
          <w:sz w:val="20"/>
          <w:szCs w:val="20"/>
        </w:rPr>
      </w:pPr>
      <w:r>
        <w:rPr>
          <w:sz w:val="20"/>
          <w:szCs w:val="20"/>
        </w:rPr>
        <w:t>-</w:t>
      </w:r>
      <w:r>
        <w:rPr>
          <w:sz w:val="20"/>
          <w:szCs w:val="20"/>
        </w:rPr>
        <w:tab/>
      </w:r>
      <w:r w:rsidRPr="00784691">
        <w:rPr>
          <w:sz w:val="20"/>
          <w:szCs w:val="20"/>
        </w:rPr>
        <w:t xml:space="preserve">in merito al possesso dei requisiti di </w:t>
      </w:r>
      <w:r w:rsidRPr="001C01D7">
        <w:rPr>
          <w:b/>
          <w:bCs/>
          <w:sz w:val="20"/>
          <w:szCs w:val="20"/>
        </w:rPr>
        <w:t>capacità economica finanziaria</w:t>
      </w:r>
      <w:r w:rsidRPr="00784691">
        <w:rPr>
          <w:sz w:val="20"/>
          <w:szCs w:val="20"/>
        </w:rPr>
        <w:t xml:space="preserve"> di cui al</w:t>
      </w:r>
      <w:r>
        <w:rPr>
          <w:sz w:val="20"/>
          <w:szCs w:val="20"/>
        </w:rPr>
        <w:t>l’art.</w:t>
      </w:r>
      <w:r w:rsidRPr="00784691">
        <w:rPr>
          <w:sz w:val="20"/>
          <w:szCs w:val="20"/>
        </w:rPr>
        <w:t xml:space="preserve"> </w:t>
      </w:r>
      <w:r>
        <w:rPr>
          <w:sz w:val="20"/>
          <w:szCs w:val="20"/>
        </w:rPr>
        <w:t>6.2</w:t>
      </w:r>
      <w:r w:rsidRPr="00784691">
        <w:rPr>
          <w:sz w:val="20"/>
          <w:szCs w:val="20"/>
        </w:rPr>
        <w:t xml:space="preserve"> del Disciplinare di gara, di avere conseguito il seguente </w:t>
      </w:r>
      <w:r w:rsidRPr="00B45058">
        <w:rPr>
          <w:b/>
          <w:bCs/>
          <w:sz w:val="20"/>
          <w:szCs w:val="20"/>
        </w:rPr>
        <w:t>fatturato globale</w:t>
      </w:r>
      <w:r w:rsidRPr="00D63A88">
        <w:rPr>
          <w:sz w:val="20"/>
          <w:szCs w:val="20"/>
        </w:rPr>
        <w:t xml:space="preserve"> maturato </w:t>
      </w:r>
      <w:r w:rsidRPr="00B45058">
        <w:rPr>
          <w:sz w:val="20"/>
          <w:szCs w:val="20"/>
        </w:rPr>
        <w:t xml:space="preserve">nei migliori tre anni degli ultimi cinque anni precedenti a quello di indizione della procedura, pari ad </w:t>
      </w:r>
      <w:r w:rsidRPr="005E6A25">
        <w:rPr>
          <w:sz w:val="20"/>
          <w:szCs w:val="20"/>
        </w:rPr>
        <w:t xml:space="preserve">almeno </w:t>
      </w:r>
      <w:r>
        <w:rPr>
          <w:sz w:val="20"/>
          <w:szCs w:val="20"/>
        </w:rPr>
        <w:t>a</w:t>
      </w:r>
      <w:r>
        <w:rPr>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485"/>
        <w:gridCol w:w="3415"/>
      </w:tblGrid>
      <w:tr w:rsidR="00DF444F" w:rsidRPr="00784691" w14:paraId="28760B88" w14:textId="77777777" w:rsidTr="00175E1C">
        <w:trPr>
          <w:jc w:val="center"/>
        </w:trPr>
        <w:tc>
          <w:tcPr>
            <w:tcW w:w="461" w:type="dxa"/>
          </w:tcPr>
          <w:p w14:paraId="0E07590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85" w:type="dxa"/>
          </w:tcPr>
          <w:p w14:paraId="4AEF2A73" w14:textId="77777777" w:rsidR="00DF444F" w:rsidRPr="00784691" w:rsidRDefault="00DF444F" w:rsidP="00175E1C">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784691">
              <w:rPr>
                <w:rFonts w:eastAsia="Times New Roman" w:cstheme="minorHAnsi"/>
                <w:sz w:val="20"/>
                <w:szCs w:val="20"/>
                <w:lang w:eastAsia="it-IT"/>
              </w:rPr>
              <w:t>Anno</w:t>
            </w:r>
          </w:p>
        </w:tc>
        <w:tc>
          <w:tcPr>
            <w:tcW w:w="3415" w:type="dxa"/>
          </w:tcPr>
          <w:p w14:paraId="543C4D80" w14:textId="77777777" w:rsidR="00DF444F" w:rsidRPr="00784691" w:rsidRDefault="00DF444F" w:rsidP="00175E1C">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784691">
              <w:rPr>
                <w:rFonts w:eastAsia="Times New Roman" w:cstheme="minorHAnsi"/>
                <w:sz w:val="20"/>
                <w:szCs w:val="20"/>
                <w:lang w:eastAsia="it-IT"/>
              </w:rPr>
              <w:t>Fatturato globale</w:t>
            </w:r>
          </w:p>
        </w:tc>
      </w:tr>
      <w:tr w:rsidR="00DF444F" w:rsidRPr="00784691" w14:paraId="2707D1EA" w14:textId="77777777" w:rsidTr="00175E1C">
        <w:trPr>
          <w:jc w:val="center"/>
        </w:trPr>
        <w:tc>
          <w:tcPr>
            <w:tcW w:w="461" w:type="dxa"/>
          </w:tcPr>
          <w:p w14:paraId="53A526B0"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1</w:t>
            </w:r>
          </w:p>
        </w:tc>
        <w:tc>
          <w:tcPr>
            <w:tcW w:w="3485" w:type="dxa"/>
          </w:tcPr>
          <w:p w14:paraId="01CA1651"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15" w:type="dxa"/>
          </w:tcPr>
          <w:p w14:paraId="40C6D5E0"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DF444F" w:rsidRPr="00784691" w14:paraId="578046F8" w14:textId="77777777" w:rsidTr="00175E1C">
        <w:trPr>
          <w:jc w:val="center"/>
        </w:trPr>
        <w:tc>
          <w:tcPr>
            <w:tcW w:w="461" w:type="dxa"/>
          </w:tcPr>
          <w:p w14:paraId="720CB8D3"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2</w:t>
            </w:r>
          </w:p>
        </w:tc>
        <w:tc>
          <w:tcPr>
            <w:tcW w:w="3485" w:type="dxa"/>
          </w:tcPr>
          <w:p w14:paraId="6D1B670B"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15" w:type="dxa"/>
          </w:tcPr>
          <w:p w14:paraId="4F4CFC85"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DF444F" w:rsidRPr="00784691" w14:paraId="7C63EA47" w14:textId="77777777" w:rsidTr="00175E1C">
        <w:trPr>
          <w:jc w:val="center"/>
        </w:trPr>
        <w:tc>
          <w:tcPr>
            <w:tcW w:w="461" w:type="dxa"/>
          </w:tcPr>
          <w:p w14:paraId="6F2F6AF6"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3</w:t>
            </w:r>
          </w:p>
        </w:tc>
        <w:tc>
          <w:tcPr>
            <w:tcW w:w="3485" w:type="dxa"/>
          </w:tcPr>
          <w:p w14:paraId="09275B8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15" w:type="dxa"/>
          </w:tcPr>
          <w:p w14:paraId="45EEFCC5"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bl>
    <w:p w14:paraId="201FA865" w14:textId="77777777" w:rsidR="00DF444F" w:rsidRDefault="00DF444F" w:rsidP="00365BC6">
      <w:pPr>
        <w:spacing w:after="0" w:line="240" w:lineRule="auto"/>
        <w:ind w:left="284" w:hanging="284"/>
        <w:jc w:val="both"/>
        <w:rPr>
          <w:rFonts w:cstheme="minorHAnsi"/>
          <w:sz w:val="20"/>
          <w:szCs w:val="20"/>
        </w:rPr>
      </w:pPr>
    </w:p>
    <w:p w14:paraId="6C2FB430" w14:textId="6BFB15D3" w:rsidR="00DF444F" w:rsidRDefault="00DF444F" w:rsidP="00365BC6">
      <w:pPr>
        <w:spacing w:after="0" w:line="240" w:lineRule="auto"/>
        <w:ind w:left="993" w:hanging="284"/>
        <w:jc w:val="both"/>
        <w:rPr>
          <w:rFonts w:cstheme="minorHAnsi"/>
          <w:sz w:val="20"/>
          <w:szCs w:val="20"/>
        </w:rPr>
      </w:pPr>
      <w:r w:rsidRPr="00365BC6">
        <w:rPr>
          <w:rFonts w:cstheme="minorHAnsi"/>
          <w:b/>
          <w:bCs/>
          <w:sz w:val="20"/>
          <w:szCs w:val="20"/>
        </w:rPr>
        <w:t>N.B.</w:t>
      </w:r>
      <w:r>
        <w:rPr>
          <w:rFonts w:cstheme="minorHAnsi"/>
          <w:sz w:val="20"/>
          <w:szCs w:val="20"/>
        </w:rPr>
        <w:t xml:space="preserve"> Il requisito minimo </w:t>
      </w:r>
      <w:r w:rsidR="00365BC6">
        <w:rPr>
          <w:rFonts w:cstheme="minorHAnsi"/>
          <w:sz w:val="20"/>
          <w:szCs w:val="20"/>
        </w:rPr>
        <w:t xml:space="preserve">richiesto </w:t>
      </w:r>
      <w:r w:rsidR="00365BC6" w:rsidRPr="00365BC6">
        <w:rPr>
          <w:rFonts w:cstheme="minorHAnsi"/>
          <w:sz w:val="20"/>
          <w:szCs w:val="20"/>
        </w:rPr>
        <w:t>all’art. 6.2 del Disciplinare di gara</w:t>
      </w:r>
      <w:r w:rsidR="00365BC6" w:rsidRPr="00365BC6">
        <w:rPr>
          <w:rFonts w:cstheme="minorHAnsi"/>
          <w:sz w:val="20"/>
          <w:szCs w:val="20"/>
        </w:rPr>
        <w:t xml:space="preserve"> </w:t>
      </w:r>
      <w:r w:rsidR="00365BC6">
        <w:rPr>
          <w:rFonts w:cstheme="minorHAnsi"/>
          <w:sz w:val="20"/>
          <w:szCs w:val="20"/>
        </w:rPr>
        <w:t xml:space="preserve">per ogni lotto </w:t>
      </w:r>
      <w:r>
        <w:rPr>
          <w:rFonts w:cstheme="minorHAnsi"/>
          <w:sz w:val="20"/>
          <w:szCs w:val="20"/>
        </w:rPr>
        <w:t>è il seguente:</w:t>
      </w:r>
    </w:p>
    <w:p w14:paraId="5EA65534" w14:textId="77777777" w:rsidR="00DF444F" w:rsidRPr="00DF444F" w:rsidRDefault="00DF444F" w:rsidP="00365BC6">
      <w:pPr>
        <w:numPr>
          <w:ilvl w:val="0"/>
          <w:numId w:val="14"/>
        </w:numPr>
        <w:suppressAutoHyphens w:val="0"/>
        <w:spacing w:after="0" w:line="240" w:lineRule="auto"/>
        <w:ind w:left="993"/>
        <w:contextualSpacing/>
        <w:jc w:val="both"/>
        <w:rPr>
          <w:rFonts w:eastAsia="Times New Roman" w:cstheme="minorHAnsi"/>
          <w:bCs/>
          <w:iCs/>
          <w:sz w:val="20"/>
          <w:szCs w:val="20"/>
        </w:rPr>
      </w:pPr>
      <w:r w:rsidRPr="00DF444F">
        <w:rPr>
          <w:rFonts w:eastAsia="Times New Roman" w:cstheme="minorHAnsi"/>
          <w:bCs/>
          <w:iCs/>
          <w:sz w:val="20"/>
          <w:szCs w:val="20"/>
        </w:rPr>
        <w:t>Lotto n. 1: Attrezzature per Laboratorio Cucina almeno pari ad € 205.055,00 IVA esclusa;</w:t>
      </w:r>
    </w:p>
    <w:p w14:paraId="2E1F81D6" w14:textId="77777777" w:rsidR="00DF444F" w:rsidRPr="00DF444F" w:rsidRDefault="00DF444F" w:rsidP="00365BC6">
      <w:pPr>
        <w:numPr>
          <w:ilvl w:val="0"/>
          <w:numId w:val="14"/>
        </w:numPr>
        <w:suppressAutoHyphens w:val="0"/>
        <w:spacing w:after="0" w:line="240" w:lineRule="auto"/>
        <w:ind w:left="993"/>
        <w:contextualSpacing/>
        <w:jc w:val="both"/>
        <w:rPr>
          <w:rFonts w:eastAsia="Times New Roman" w:cstheme="minorHAnsi"/>
          <w:bCs/>
          <w:iCs/>
          <w:sz w:val="20"/>
          <w:szCs w:val="20"/>
        </w:rPr>
      </w:pPr>
      <w:r w:rsidRPr="00DF444F">
        <w:rPr>
          <w:rFonts w:eastAsia="Times New Roman" w:cstheme="minorHAnsi"/>
          <w:bCs/>
          <w:iCs/>
          <w:sz w:val="20"/>
          <w:szCs w:val="20"/>
        </w:rPr>
        <w:t>Lotto n. 2: Attrezzatura soffitto aspirante almeno pari ad € 122.200,00 IVA esclusa;</w:t>
      </w:r>
    </w:p>
    <w:p w14:paraId="09C4AF56" w14:textId="77777777" w:rsidR="00DF444F" w:rsidRPr="00DF444F" w:rsidRDefault="00DF444F" w:rsidP="00365BC6">
      <w:pPr>
        <w:numPr>
          <w:ilvl w:val="0"/>
          <w:numId w:val="14"/>
        </w:numPr>
        <w:suppressAutoHyphens w:val="0"/>
        <w:spacing w:after="0" w:line="240" w:lineRule="auto"/>
        <w:ind w:left="993"/>
        <w:contextualSpacing/>
        <w:jc w:val="both"/>
        <w:rPr>
          <w:rFonts w:eastAsia="Times New Roman" w:cstheme="minorHAnsi"/>
          <w:bCs/>
          <w:iCs/>
          <w:sz w:val="20"/>
          <w:szCs w:val="20"/>
        </w:rPr>
      </w:pPr>
      <w:r w:rsidRPr="00DF444F">
        <w:rPr>
          <w:rFonts w:eastAsia="Times New Roman" w:cstheme="minorHAnsi"/>
          <w:bCs/>
          <w:iCs/>
          <w:sz w:val="20"/>
          <w:szCs w:val="20"/>
        </w:rPr>
        <w:t>Lotto n. 3: Attrezzatura Sala Bar didattico almeno pari ad € 75.720,00 IVA esclusa;</w:t>
      </w:r>
    </w:p>
    <w:p w14:paraId="59871962" w14:textId="77777777" w:rsidR="00DF444F" w:rsidRPr="00DF444F" w:rsidRDefault="00DF444F" w:rsidP="00365BC6">
      <w:pPr>
        <w:numPr>
          <w:ilvl w:val="0"/>
          <w:numId w:val="14"/>
        </w:numPr>
        <w:suppressAutoHyphens w:val="0"/>
        <w:spacing w:after="0" w:line="240" w:lineRule="auto"/>
        <w:ind w:left="993"/>
        <w:contextualSpacing/>
        <w:jc w:val="both"/>
        <w:rPr>
          <w:rFonts w:eastAsia="Times New Roman" w:cstheme="minorHAnsi"/>
          <w:bCs/>
          <w:iCs/>
          <w:sz w:val="20"/>
          <w:szCs w:val="20"/>
        </w:rPr>
      </w:pPr>
      <w:r w:rsidRPr="00DF444F">
        <w:rPr>
          <w:rFonts w:eastAsia="Times New Roman" w:cstheme="minorHAnsi"/>
          <w:bCs/>
          <w:iCs/>
          <w:sz w:val="20"/>
          <w:szCs w:val="20"/>
        </w:rPr>
        <w:t>Lotto n. 4: Attrezzatura Museo del Gusto a Palazzo Giglioli almeno pari ad € 26.130,00 IVA esclusa;</w:t>
      </w:r>
    </w:p>
    <w:p w14:paraId="2EE5A5B6" w14:textId="77777777" w:rsidR="00DF444F" w:rsidRPr="00DF444F" w:rsidRDefault="00DF444F" w:rsidP="00365BC6">
      <w:pPr>
        <w:numPr>
          <w:ilvl w:val="0"/>
          <w:numId w:val="14"/>
        </w:numPr>
        <w:suppressAutoHyphens w:val="0"/>
        <w:spacing w:after="0" w:line="240" w:lineRule="auto"/>
        <w:ind w:left="993"/>
        <w:jc w:val="both"/>
        <w:rPr>
          <w:rFonts w:eastAsia="Times New Roman" w:cstheme="minorHAnsi"/>
          <w:bCs/>
          <w:iCs/>
          <w:sz w:val="20"/>
          <w:szCs w:val="20"/>
        </w:rPr>
      </w:pPr>
      <w:r w:rsidRPr="00DF444F">
        <w:rPr>
          <w:rFonts w:eastAsia="Times New Roman" w:cstheme="minorHAnsi"/>
          <w:bCs/>
          <w:iCs/>
          <w:sz w:val="20"/>
          <w:szCs w:val="20"/>
        </w:rPr>
        <w:t xml:space="preserve">Lotto n. 5: Attrezzatura per </w:t>
      </w:r>
      <w:proofErr w:type="spellStart"/>
      <w:r w:rsidRPr="00DF444F">
        <w:rPr>
          <w:rFonts w:eastAsia="Times New Roman" w:cstheme="minorHAnsi"/>
          <w:bCs/>
          <w:iCs/>
          <w:sz w:val="20"/>
          <w:szCs w:val="20"/>
        </w:rPr>
        <w:t>Agrilab</w:t>
      </w:r>
      <w:proofErr w:type="spellEnd"/>
      <w:r w:rsidRPr="00DF444F">
        <w:rPr>
          <w:rFonts w:eastAsia="Times New Roman" w:cstheme="minorHAnsi"/>
          <w:bCs/>
          <w:iCs/>
          <w:sz w:val="20"/>
          <w:szCs w:val="20"/>
        </w:rPr>
        <w:t xml:space="preserve"> almeno pari ad € 1.215,00 IVA esclusa.</w:t>
      </w:r>
    </w:p>
    <w:p w14:paraId="30C2CD10" w14:textId="791DA467" w:rsidR="00DF444F" w:rsidRPr="00DF444F" w:rsidRDefault="00DF444F" w:rsidP="00365BC6">
      <w:pPr>
        <w:spacing w:after="0" w:line="240" w:lineRule="auto"/>
        <w:ind w:left="993" w:hanging="284"/>
        <w:jc w:val="both"/>
        <w:rPr>
          <w:rFonts w:cstheme="minorHAnsi"/>
          <w:sz w:val="20"/>
          <w:szCs w:val="20"/>
        </w:rPr>
      </w:pPr>
      <w:r w:rsidRPr="00DF444F">
        <w:rPr>
          <w:rFonts w:eastAsia="Times New Roman" w:cstheme="minorHAnsi"/>
          <w:bCs/>
          <w:iCs/>
          <w:sz w:val="20"/>
          <w:szCs w:val="20"/>
          <w:u w:val="single"/>
        </w:rPr>
        <w:t>In caso di partecipazione a più lotti il concorrente dovrà essere in possesso del requisito di capacità economica e finanziaria quale somma dell’importo minimo richiesto per ciascun lotto a cui intende partecipare</w:t>
      </w:r>
      <w:r w:rsidRPr="00DF444F">
        <w:rPr>
          <w:rFonts w:eastAsia="Times New Roman" w:cstheme="minorHAnsi"/>
          <w:bCs/>
          <w:iCs/>
          <w:sz w:val="20"/>
          <w:szCs w:val="20"/>
        </w:rPr>
        <w:t xml:space="preserve">. </w:t>
      </w:r>
    </w:p>
    <w:p w14:paraId="13CCAB24" w14:textId="77777777" w:rsidR="00DF444F" w:rsidRDefault="00DF444F" w:rsidP="00365BC6">
      <w:pPr>
        <w:spacing w:after="0" w:line="240" w:lineRule="auto"/>
        <w:ind w:left="284" w:hanging="284"/>
        <w:jc w:val="both"/>
        <w:rPr>
          <w:rFonts w:cstheme="minorHAnsi"/>
          <w:sz w:val="20"/>
          <w:szCs w:val="20"/>
        </w:rPr>
      </w:pPr>
    </w:p>
    <w:p w14:paraId="5CE540DC" w14:textId="77777777" w:rsidR="00DF444F" w:rsidRPr="00784691" w:rsidRDefault="00DF444F" w:rsidP="00365BC6">
      <w:pPr>
        <w:spacing w:after="0" w:line="240" w:lineRule="auto"/>
        <w:ind w:left="284" w:hanging="284"/>
        <w:jc w:val="both"/>
        <w:rPr>
          <w:rFonts w:cstheme="minorHAnsi"/>
          <w:sz w:val="20"/>
          <w:szCs w:val="20"/>
        </w:rPr>
      </w:pPr>
    </w:p>
    <w:p w14:paraId="798BF53E" w14:textId="22BDB40B" w:rsidR="00DF444F" w:rsidRDefault="00DF444F" w:rsidP="00DF444F">
      <w:pPr>
        <w:ind w:left="284" w:hanging="284"/>
        <w:jc w:val="both"/>
        <w:rPr>
          <w:rFonts w:cstheme="minorHAnsi"/>
          <w:sz w:val="20"/>
          <w:szCs w:val="20"/>
        </w:rPr>
      </w:pPr>
      <w:r w:rsidRPr="00784691">
        <w:rPr>
          <w:rFonts w:cstheme="minorHAnsi"/>
          <w:sz w:val="20"/>
          <w:szCs w:val="20"/>
        </w:rPr>
        <w:t>-</w:t>
      </w:r>
      <w:r w:rsidRPr="00784691">
        <w:rPr>
          <w:rFonts w:cstheme="minorHAnsi"/>
          <w:sz w:val="20"/>
          <w:szCs w:val="20"/>
        </w:rPr>
        <w:tab/>
        <w:t xml:space="preserve">in merito al possesso dei requisiti di </w:t>
      </w:r>
      <w:r w:rsidRPr="001C01D7">
        <w:rPr>
          <w:rFonts w:cstheme="minorHAnsi"/>
          <w:b/>
          <w:bCs/>
          <w:sz w:val="20"/>
          <w:szCs w:val="20"/>
        </w:rPr>
        <w:t>capacità tecnico-professionale</w:t>
      </w:r>
      <w:r w:rsidRPr="00784691">
        <w:rPr>
          <w:rFonts w:cstheme="minorHAnsi"/>
          <w:sz w:val="20"/>
          <w:szCs w:val="20"/>
        </w:rPr>
        <w:t xml:space="preserve"> di cui </w:t>
      </w:r>
      <w:r w:rsidRPr="002A1C0A">
        <w:rPr>
          <w:rFonts w:cstheme="minorHAnsi"/>
          <w:sz w:val="20"/>
          <w:szCs w:val="20"/>
        </w:rPr>
        <w:t xml:space="preserve">all’art. </w:t>
      </w:r>
      <w:r w:rsidR="00365BC6">
        <w:rPr>
          <w:rFonts w:cstheme="minorHAnsi"/>
          <w:sz w:val="20"/>
          <w:szCs w:val="20"/>
        </w:rPr>
        <w:t xml:space="preserve">6.3 </w:t>
      </w:r>
      <w:r w:rsidRPr="00784691">
        <w:rPr>
          <w:rFonts w:cstheme="minorHAnsi"/>
          <w:sz w:val="20"/>
          <w:szCs w:val="20"/>
        </w:rPr>
        <w:t>del Disciplinare di gara</w:t>
      </w:r>
      <w:r w:rsidR="00365BC6">
        <w:rPr>
          <w:rFonts w:cstheme="minorHAnsi"/>
          <w:sz w:val="20"/>
          <w:szCs w:val="20"/>
        </w:rPr>
        <w:t>,</w:t>
      </w:r>
      <w:r w:rsidRPr="00784691">
        <w:rPr>
          <w:rFonts w:cstheme="minorHAnsi"/>
          <w:sz w:val="20"/>
          <w:szCs w:val="20"/>
        </w:rPr>
        <w:t xml:space="preserve"> </w:t>
      </w:r>
      <w:r>
        <w:rPr>
          <w:rFonts w:cstheme="minorHAnsi"/>
          <w:sz w:val="20"/>
          <w:szCs w:val="20"/>
        </w:rPr>
        <w:t xml:space="preserve">di aver svolto </w:t>
      </w:r>
      <w:r w:rsidRPr="00B45058">
        <w:rPr>
          <w:rFonts w:cstheme="minorHAnsi"/>
          <w:sz w:val="20"/>
          <w:szCs w:val="20"/>
        </w:rPr>
        <w:t xml:space="preserve">negli ultimi dieci anni dalla data di indizione della procedura di gara almeno </w:t>
      </w:r>
      <w:r w:rsidR="00365BC6">
        <w:rPr>
          <w:rFonts w:cstheme="minorHAnsi"/>
          <w:b/>
          <w:bCs/>
          <w:sz w:val="20"/>
          <w:szCs w:val="20"/>
        </w:rPr>
        <w:t>2 forniture</w:t>
      </w:r>
      <w:r w:rsidRPr="00B45058">
        <w:rPr>
          <w:rFonts w:cstheme="minorHAnsi"/>
          <w:b/>
          <w:bCs/>
          <w:sz w:val="20"/>
          <w:szCs w:val="20"/>
        </w:rPr>
        <w:t xml:space="preserve"> analogh</w:t>
      </w:r>
      <w:r w:rsidR="00365BC6">
        <w:rPr>
          <w:rFonts w:cstheme="minorHAnsi"/>
          <w:b/>
          <w:bCs/>
          <w:sz w:val="20"/>
          <w:szCs w:val="20"/>
        </w:rPr>
        <w:t>e</w:t>
      </w:r>
      <w:r w:rsidRPr="00B45058">
        <w:rPr>
          <w:rFonts w:cstheme="minorHAnsi"/>
          <w:sz w:val="20"/>
          <w:szCs w:val="20"/>
        </w:rPr>
        <w:t xml:space="preserve"> a quell</w:t>
      </w:r>
      <w:r w:rsidR="00365BC6">
        <w:rPr>
          <w:rFonts w:cstheme="minorHAnsi"/>
          <w:sz w:val="20"/>
          <w:szCs w:val="20"/>
        </w:rPr>
        <w:t>e</w:t>
      </w:r>
      <w:r w:rsidRPr="00B45058">
        <w:rPr>
          <w:rFonts w:cstheme="minorHAnsi"/>
          <w:sz w:val="20"/>
          <w:szCs w:val="20"/>
        </w:rPr>
        <w:t xml:space="preserve"> d</w:t>
      </w:r>
      <w:r w:rsidR="00365BC6">
        <w:rPr>
          <w:rFonts w:cstheme="minorHAnsi"/>
          <w:sz w:val="20"/>
          <w:szCs w:val="20"/>
        </w:rPr>
        <w:t>el lotto al quale si intende partecipare</w:t>
      </w:r>
      <w:r w:rsidRPr="005E6A25">
        <w:rPr>
          <w:rFonts w:cstheme="minorHAnsi"/>
          <w:sz w:val="20"/>
          <w:szCs w:val="20"/>
        </w:rPr>
        <w:t>:</w:t>
      </w:r>
      <w:r>
        <w:rPr>
          <w:rFonts w:cstheme="minorHAnsi"/>
          <w:sz w:val="20"/>
          <w:szCs w:val="20"/>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391"/>
        <w:gridCol w:w="3321"/>
        <w:gridCol w:w="1126"/>
        <w:gridCol w:w="1049"/>
      </w:tblGrid>
      <w:tr w:rsidR="00DF444F" w:rsidRPr="00784691" w14:paraId="018E88C2" w14:textId="77777777" w:rsidTr="00175E1C">
        <w:tc>
          <w:tcPr>
            <w:tcW w:w="457" w:type="dxa"/>
          </w:tcPr>
          <w:p w14:paraId="094C417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91" w:type="dxa"/>
          </w:tcPr>
          <w:p w14:paraId="4D78221C" w14:textId="7BCF721F"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Denominazione Ente</w:t>
            </w:r>
            <w:r w:rsidR="00365BC6">
              <w:rPr>
                <w:rFonts w:eastAsia="Times New Roman" w:cstheme="minorHAnsi"/>
                <w:sz w:val="20"/>
                <w:szCs w:val="20"/>
                <w:lang w:eastAsia="it-IT"/>
              </w:rPr>
              <w:t>/Committente</w:t>
            </w:r>
          </w:p>
        </w:tc>
        <w:tc>
          <w:tcPr>
            <w:tcW w:w="3321" w:type="dxa"/>
          </w:tcPr>
          <w:p w14:paraId="14C168A3"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sede</w:t>
            </w:r>
          </w:p>
        </w:tc>
        <w:tc>
          <w:tcPr>
            <w:tcW w:w="1126" w:type="dxa"/>
          </w:tcPr>
          <w:p w14:paraId="5AD7EE3C"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Data inizio</w:t>
            </w:r>
          </w:p>
        </w:tc>
        <w:tc>
          <w:tcPr>
            <w:tcW w:w="1049" w:type="dxa"/>
          </w:tcPr>
          <w:p w14:paraId="28DB566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Data fine</w:t>
            </w:r>
          </w:p>
        </w:tc>
      </w:tr>
      <w:tr w:rsidR="00DF444F" w:rsidRPr="00784691" w14:paraId="1428CFE2" w14:textId="77777777" w:rsidTr="00175E1C">
        <w:tc>
          <w:tcPr>
            <w:tcW w:w="457" w:type="dxa"/>
          </w:tcPr>
          <w:p w14:paraId="54213E10"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1</w:t>
            </w:r>
          </w:p>
        </w:tc>
        <w:tc>
          <w:tcPr>
            <w:tcW w:w="3391" w:type="dxa"/>
          </w:tcPr>
          <w:p w14:paraId="1A56BF83"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0CFDBF69"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7DA4E92C"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3A922882"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DF444F" w:rsidRPr="00784691" w14:paraId="224BA3ED" w14:textId="77777777" w:rsidTr="00175E1C">
        <w:tc>
          <w:tcPr>
            <w:tcW w:w="457" w:type="dxa"/>
          </w:tcPr>
          <w:p w14:paraId="7CBBBD9B"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2</w:t>
            </w:r>
          </w:p>
        </w:tc>
        <w:tc>
          <w:tcPr>
            <w:tcW w:w="3391" w:type="dxa"/>
          </w:tcPr>
          <w:p w14:paraId="4965DF7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643AB151"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3AB16F81"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440F841A"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DF444F" w:rsidRPr="00784691" w14:paraId="4831FAB6" w14:textId="77777777" w:rsidTr="00175E1C">
        <w:tc>
          <w:tcPr>
            <w:tcW w:w="457" w:type="dxa"/>
          </w:tcPr>
          <w:p w14:paraId="4ADC83B4"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3</w:t>
            </w:r>
          </w:p>
        </w:tc>
        <w:tc>
          <w:tcPr>
            <w:tcW w:w="3391" w:type="dxa"/>
          </w:tcPr>
          <w:p w14:paraId="08B56A9C"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32C78A76"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2C1795A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1FD4F7C5"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bl>
    <w:p w14:paraId="2993012B" w14:textId="77777777" w:rsidR="00DF444F" w:rsidRDefault="00DF444F" w:rsidP="00BF1D89">
      <w:pPr>
        <w:pStyle w:val="Paragrafoelenco"/>
        <w:ind w:left="284" w:hanging="284"/>
        <w:jc w:val="both"/>
        <w:rPr>
          <w:sz w:val="20"/>
          <w:szCs w:val="20"/>
          <w:highlight w:val="yellow"/>
        </w:rPr>
      </w:pPr>
    </w:p>
    <w:p w14:paraId="24CEE7EB" w14:textId="77777777" w:rsidR="00365BC6" w:rsidRDefault="00365BC6" w:rsidP="00365BC6">
      <w:pPr>
        <w:pStyle w:val="Paragrafoelenco"/>
        <w:spacing w:after="0" w:line="240" w:lineRule="auto"/>
        <w:ind w:left="284" w:hanging="284"/>
        <w:jc w:val="both"/>
        <w:rPr>
          <w:sz w:val="20"/>
          <w:szCs w:val="20"/>
          <w:highlight w:val="yellow"/>
        </w:rPr>
      </w:pPr>
    </w:p>
    <w:p w14:paraId="351E9A12" w14:textId="11366871" w:rsidR="00DF444F" w:rsidRDefault="00365BC6" w:rsidP="00365BC6">
      <w:pPr>
        <w:pStyle w:val="Paragrafoelenco"/>
        <w:spacing w:after="0" w:line="240" w:lineRule="auto"/>
        <w:ind w:left="284" w:hanging="284"/>
        <w:jc w:val="both"/>
        <w:rPr>
          <w:sz w:val="20"/>
          <w:szCs w:val="20"/>
          <w:highlight w:val="yellow"/>
        </w:rPr>
      </w:pPr>
      <w:r w:rsidRPr="00365BC6">
        <w:rPr>
          <w:b/>
          <w:bCs/>
          <w:sz w:val="20"/>
          <w:szCs w:val="20"/>
          <w:u w:val="single"/>
        </w:rPr>
        <w:t>N.B.</w:t>
      </w:r>
      <w:r>
        <w:rPr>
          <w:sz w:val="20"/>
          <w:szCs w:val="20"/>
        </w:rPr>
        <w:t xml:space="preserve"> In caso di raggruppamenti temporanei, i</w:t>
      </w:r>
      <w:r w:rsidRPr="00365BC6">
        <w:rPr>
          <w:sz w:val="20"/>
          <w:szCs w:val="20"/>
        </w:rPr>
        <w:t xml:space="preserve"> requisit</w:t>
      </w:r>
      <w:r>
        <w:rPr>
          <w:sz w:val="20"/>
          <w:szCs w:val="20"/>
        </w:rPr>
        <w:t>i</w:t>
      </w:r>
      <w:r w:rsidRPr="00365BC6">
        <w:rPr>
          <w:sz w:val="20"/>
          <w:szCs w:val="20"/>
        </w:rPr>
        <w:t xml:space="preserve"> relativ</w:t>
      </w:r>
      <w:r>
        <w:rPr>
          <w:sz w:val="20"/>
          <w:szCs w:val="20"/>
        </w:rPr>
        <w:t>i</w:t>
      </w:r>
      <w:r w:rsidRPr="00365BC6">
        <w:rPr>
          <w:sz w:val="20"/>
          <w:szCs w:val="20"/>
        </w:rPr>
        <w:t xml:space="preserve"> al</w:t>
      </w:r>
      <w:r>
        <w:rPr>
          <w:sz w:val="20"/>
          <w:szCs w:val="20"/>
        </w:rPr>
        <w:t>la</w:t>
      </w:r>
      <w:r w:rsidRPr="00365BC6">
        <w:rPr>
          <w:sz w:val="20"/>
          <w:szCs w:val="20"/>
        </w:rPr>
        <w:t xml:space="preserve"> capacità economica finanziaria di cui al paragrafo 6.2. </w:t>
      </w:r>
      <w:r>
        <w:rPr>
          <w:sz w:val="20"/>
          <w:szCs w:val="20"/>
        </w:rPr>
        <w:t xml:space="preserve">e alla </w:t>
      </w:r>
      <w:r w:rsidRPr="00365BC6">
        <w:rPr>
          <w:sz w:val="20"/>
          <w:szCs w:val="20"/>
        </w:rPr>
        <w:t>capacità tecnico-professionale di cui all’art. 6.3 del Disciplinare di gara</w:t>
      </w:r>
      <w:r>
        <w:rPr>
          <w:sz w:val="20"/>
          <w:szCs w:val="20"/>
        </w:rPr>
        <w:t>, potrà</w:t>
      </w:r>
      <w:r w:rsidRPr="00365BC6">
        <w:rPr>
          <w:sz w:val="20"/>
          <w:szCs w:val="20"/>
        </w:rPr>
        <w:t xml:space="preserve"> essere soddisfatto dal raggruppamento temporaneo nel complesso</w:t>
      </w:r>
    </w:p>
    <w:p w14:paraId="7202B83E" w14:textId="77777777" w:rsidR="00DF444F" w:rsidRDefault="00DF444F" w:rsidP="00BF1D89">
      <w:pPr>
        <w:pStyle w:val="Paragrafoelenco"/>
        <w:ind w:left="284" w:hanging="284"/>
        <w:jc w:val="both"/>
        <w:rPr>
          <w:sz w:val="20"/>
          <w:szCs w:val="20"/>
          <w:highlight w:val="yellow"/>
        </w:rPr>
      </w:pPr>
    </w:p>
    <w:p w14:paraId="34717F48" w14:textId="77777777" w:rsidR="00365BC6" w:rsidRPr="008776A2" w:rsidRDefault="00365BC6" w:rsidP="00BF1D89">
      <w:pPr>
        <w:pStyle w:val="Paragrafoelenco"/>
        <w:ind w:left="284" w:hanging="284"/>
        <w:jc w:val="both"/>
        <w:rPr>
          <w:sz w:val="20"/>
          <w:szCs w:val="20"/>
          <w:highlight w:val="yellow"/>
        </w:rPr>
      </w:pPr>
    </w:p>
    <w:p w14:paraId="68141791" w14:textId="77777777" w:rsidR="00C41162" w:rsidRPr="006533B7" w:rsidRDefault="00184306" w:rsidP="00193CD2">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BE3A86" w:rsidRDefault="00184306" w:rsidP="00BF1D89">
      <w:pPr>
        <w:jc w:val="both"/>
        <w:rPr>
          <w:sz w:val="20"/>
          <w:szCs w:val="20"/>
        </w:rPr>
      </w:pPr>
      <w:r w:rsidRPr="00BE3A86">
        <w:rPr>
          <w:b/>
          <w:sz w:val="20"/>
          <w:szCs w:val="20"/>
        </w:rPr>
        <w:t>DICHIARA</w:t>
      </w:r>
      <w:r w:rsidRPr="00BE3A86">
        <w:rPr>
          <w:sz w:val="20"/>
          <w:szCs w:val="20"/>
        </w:rPr>
        <w:t>, altresì:</w:t>
      </w:r>
    </w:p>
    <w:p w14:paraId="743708E0" w14:textId="77777777" w:rsidR="008465EC" w:rsidRPr="00BE3A86" w:rsidRDefault="008465EC" w:rsidP="00D93D33">
      <w:pPr>
        <w:pStyle w:val="Paragrafoelenco"/>
        <w:spacing w:after="0" w:line="240" w:lineRule="auto"/>
        <w:ind w:left="284" w:hanging="284"/>
        <w:jc w:val="both"/>
        <w:rPr>
          <w:sz w:val="20"/>
          <w:szCs w:val="20"/>
        </w:rPr>
      </w:pPr>
      <w:proofErr w:type="gramStart"/>
      <w:r w:rsidRPr="00D93D33">
        <w:rPr>
          <w:rFonts w:ascii="Segoe UI Symbol" w:hAnsi="Segoe UI Symbol" w:cs="Segoe UI Symbol"/>
          <w:sz w:val="28"/>
          <w:szCs w:val="28"/>
        </w:rPr>
        <w:t>☐</w:t>
      </w:r>
      <w:r w:rsidRPr="00BE3A86">
        <w:rPr>
          <w:sz w:val="20"/>
          <w:szCs w:val="20"/>
        </w:rPr>
        <w:t xml:space="preserve">  di</w:t>
      </w:r>
      <w:proofErr w:type="gramEnd"/>
      <w:r w:rsidRPr="00BE3A86">
        <w:rPr>
          <w:sz w:val="20"/>
          <w:szCs w:val="20"/>
        </w:rPr>
        <w:t xml:space="preserve"> applicare al proprio personale il CCNL indicato nel bando di gara;</w:t>
      </w:r>
    </w:p>
    <w:p w14:paraId="791E0F84" w14:textId="07C10769"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0"/>
          <w:szCs w:val="20"/>
        </w:rPr>
        <w:t xml:space="preserve"> </w:t>
      </w:r>
      <w:r w:rsidRPr="00AD60E6">
        <w:rPr>
          <w:rFonts w:eastAsia="Times New Roman" w:cstheme="minorHAnsi"/>
          <w:sz w:val="20"/>
          <w:szCs w:val="20"/>
          <w:lang w:eastAsia="it-IT"/>
        </w:rPr>
        <w:t>-</w:t>
      </w:r>
      <w:r w:rsidR="0004610E" w:rsidRPr="0004610E">
        <w:rPr>
          <w:rFonts w:eastAsia="Times New Roman" w:cstheme="minorHAnsi"/>
          <w:sz w:val="20"/>
          <w:szCs w:val="20"/>
          <w:lang w:eastAsia="it-IT"/>
        </w:rPr>
        <w:t>H011 - CCNL per i dipendenti da aziende del terziario della distribuzione e dei servizi</w:t>
      </w:r>
    </w:p>
    <w:p w14:paraId="114640F7" w14:textId="64D8F434"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8"/>
          <w:szCs w:val="28"/>
        </w:rPr>
        <w:t xml:space="preserve"> </w:t>
      </w:r>
      <w:r w:rsidRPr="00AD60E6">
        <w:rPr>
          <w:rFonts w:eastAsia="Times New Roman" w:cstheme="minorHAnsi"/>
          <w:sz w:val="20"/>
          <w:szCs w:val="20"/>
          <w:lang w:eastAsia="it-IT"/>
        </w:rPr>
        <w:t xml:space="preserve">- </w:t>
      </w:r>
      <w:r w:rsidR="0004610E" w:rsidRPr="0004610E">
        <w:rPr>
          <w:rFonts w:eastAsia="Times New Roman" w:cstheme="minorHAnsi"/>
          <w:sz w:val="20"/>
          <w:szCs w:val="20"/>
          <w:lang w:eastAsia="it-IT"/>
        </w:rPr>
        <w:t>H012 - CCNL per i dipendenti da aziende del terziario della distribuzione e dei servizi</w:t>
      </w:r>
    </w:p>
    <w:p w14:paraId="4F36EE37" w14:textId="2785A4C1"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8"/>
          <w:szCs w:val="28"/>
        </w:rPr>
        <w:t xml:space="preserve"> </w:t>
      </w:r>
      <w:r w:rsidRPr="00AD60E6">
        <w:rPr>
          <w:rFonts w:eastAsia="Times New Roman" w:cstheme="minorHAnsi"/>
          <w:sz w:val="20"/>
          <w:szCs w:val="20"/>
          <w:lang w:eastAsia="it-IT"/>
        </w:rPr>
        <w:t>-</w:t>
      </w:r>
      <w:r w:rsidR="0004610E" w:rsidRPr="0004610E">
        <w:rPr>
          <w:rFonts w:eastAsia="Times New Roman" w:cstheme="minorHAnsi"/>
          <w:sz w:val="20"/>
          <w:szCs w:val="20"/>
          <w:lang w:eastAsia="it-IT"/>
        </w:rPr>
        <w:t>H016 - CCNL per i dipendenti da imprese della distribuzione cooperativa</w:t>
      </w:r>
    </w:p>
    <w:p w14:paraId="23C8354E" w14:textId="77777777" w:rsidR="008465EC" w:rsidRPr="00BE3A86" w:rsidRDefault="008465EC" w:rsidP="008465EC">
      <w:pPr>
        <w:pStyle w:val="Paragrafoelenco"/>
        <w:ind w:left="284" w:hanging="284"/>
        <w:jc w:val="both"/>
        <w:rPr>
          <w:sz w:val="20"/>
          <w:szCs w:val="20"/>
        </w:rPr>
      </w:pPr>
    </w:p>
    <w:p w14:paraId="7E5C7A8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3CD652C2" w14:textId="77777777" w:rsidR="008465EC" w:rsidRPr="00BE3A86" w:rsidRDefault="008465EC" w:rsidP="008465EC">
      <w:pPr>
        <w:pStyle w:val="Paragrafoelenco"/>
        <w:ind w:left="284" w:hanging="284"/>
        <w:jc w:val="both"/>
        <w:rPr>
          <w:sz w:val="20"/>
          <w:szCs w:val="20"/>
        </w:rPr>
      </w:pPr>
      <w:r w:rsidRPr="00BE3A86">
        <w:rPr>
          <w:rFonts w:ascii="Segoe UI Symbol" w:hAnsi="Segoe UI Symbol" w:cs="Segoe UI Symbol"/>
          <w:sz w:val="20"/>
          <w:szCs w:val="20"/>
        </w:rPr>
        <w:t>☐</w:t>
      </w:r>
      <w:r w:rsidRPr="00BE3A86">
        <w:rPr>
          <w:sz w:val="20"/>
          <w:szCs w:val="20"/>
        </w:rPr>
        <w:t xml:space="preserve"> di applicare al personale impegnato nell’esecuzione del contratto il seguente CCNL …</w:t>
      </w:r>
      <w:proofErr w:type="gramStart"/>
      <w:r w:rsidRPr="00BE3A86">
        <w:rPr>
          <w:sz w:val="20"/>
          <w:szCs w:val="20"/>
        </w:rPr>
        <w:t>…….</w:t>
      </w:r>
      <w:proofErr w:type="gramEnd"/>
      <w:r w:rsidRPr="00BE3A86">
        <w:rPr>
          <w:sz w:val="20"/>
          <w:szCs w:val="20"/>
        </w:rPr>
        <w:t>…………………… (indicare il CCNL applicato) identificato dal codice alfanumerico unico ……………………………………, ma di impegnarsi ad applicare il contratto collettivo nazionale e territoriale indicato nel bando di gara nell’esecuzione delle prestazioni oggetto del contratto per tutta la sua durata;</w:t>
      </w:r>
    </w:p>
    <w:p w14:paraId="6C2E94E5" w14:textId="77777777" w:rsidR="008465EC" w:rsidRPr="00BE3A86" w:rsidRDefault="008465EC" w:rsidP="008465EC">
      <w:pPr>
        <w:pStyle w:val="Paragrafoelenco"/>
        <w:ind w:left="284" w:hanging="284"/>
        <w:jc w:val="both"/>
        <w:rPr>
          <w:sz w:val="20"/>
          <w:szCs w:val="20"/>
        </w:rPr>
      </w:pPr>
    </w:p>
    <w:p w14:paraId="0531A6B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5CD62DFF" w14:textId="77777777" w:rsidR="008465EC" w:rsidRPr="00BE3A86" w:rsidRDefault="008465EC" w:rsidP="008465EC">
      <w:pPr>
        <w:pStyle w:val="Paragrafoelenco"/>
        <w:ind w:left="284" w:hanging="284"/>
        <w:jc w:val="both"/>
        <w:rPr>
          <w:sz w:val="20"/>
          <w:szCs w:val="20"/>
        </w:rPr>
      </w:pPr>
      <w:r w:rsidRPr="00BE3A86">
        <w:rPr>
          <w:rFonts w:ascii="Segoe UI Symbol" w:hAnsi="Segoe UI Symbol" w:cs="Segoe UI Symbol"/>
          <w:sz w:val="20"/>
          <w:szCs w:val="20"/>
        </w:rPr>
        <w:t>☐</w:t>
      </w:r>
      <w:r w:rsidRPr="00BE3A86">
        <w:rPr>
          <w:sz w:val="20"/>
          <w:szCs w:val="20"/>
        </w:rPr>
        <w:t xml:space="preserve"> di applicare al personale impegnato nell’esecuzione del contratto il seguente CCNL …………</w:t>
      </w:r>
      <w:proofErr w:type="gramStart"/>
      <w:r w:rsidRPr="00BE3A86">
        <w:rPr>
          <w:sz w:val="20"/>
          <w:szCs w:val="20"/>
        </w:rPr>
        <w:t>…….</w:t>
      </w:r>
      <w:proofErr w:type="gramEnd"/>
      <w:r w:rsidRPr="00BE3A86">
        <w:rPr>
          <w:sz w:val="20"/>
          <w:szCs w:val="20"/>
        </w:rPr>
        <w:t>………… (indicare il CCNL applicato) identificato dal codice alfanumerico unico …………………………………… che garantisce le stesse tutele economiche e normative rispetto a quello indicato nel bando di gara e, ai fini dell’aggiudicazione su richiesta della Stazione Appaltante, si impegna a dimostrarne l’equipollenza dei parametri previsti dall’allegato I.01 del Codice con analitica relazione comparativa;</w:t>
      </w:r>
    </w:p>
    <w:p w14:paraId="18E77E4E" w14:textId="77777777" w:rsidR="008465EC" w:rsidRDefault="008465EC" w:rsidP="008465EC">
      <w:pPr>
        <w:pStyle w:val="Paragrafoelenco"/>
        <w:ind w:left="284" w:hanging="284"/>
        <w:jc w:val="both"/>
        <w:rPr>
          <w:sz w:val="20"/>
          <w:szCs w:val="20"/>
        </w:rPr>
      </w:pPr>
    </w:p>
    <w:p w14:paraId="6880039D" w14:textId="77777777" w:rsidR="00DF26F8" w:rsidRPr="00BE3A86" w:rsidRDefault="00DF26F8" w:rsidP="008465EC">
      <w:pPr>
        <w:pStyle w:val="Paragrafoelenco"/>
        <w:ind w:left="284" w:hanging="284"/>
        <w:jc w:val="both"/>
        <w:rPr>
          <w:sz w:val="20"/>
          <w:szCs w:val="20"/>
        </w:rPr>
      </w:pPr>
    </w:p>
    <w:p w14:paraId="3817A32D" w14:textId="1FAF7637" w:rsidR="00554D8C" w:rsidRPr="00784691" w:rsidRDefault="008465EC" w:rsidP="008465EC">
      <w:pPr>
        <w:pStyle w:val="Paragrafoelenco"/>
        <w:ind w:left="284" w:hanging="284"/>
        <w:jc w:val="both"/>
        <w:rPr>
          <w:sz w:val="20"/>
          <w:szCs w:val="20"/>
        </w:rPr>
      </w:pPr>
      <w:r w:rsidRPr="00BE3A86">
        <w:rPr>
          <w:sz w:val="20"/>
          <w:szCs w:val="20"/>
        </w:rPr>
        <w:t>­</w:t>
      </w:r>
      <w:r w:rsidRPr="00BE3A86">
        <w:rPr>
          <w:sz w:val="20"/>
          <w:szCs w:val="20"/>
        </w:rPr>
        <w:tab/>
        <w:t>di assicurare l’applicazione delle medesime tutele economiche e normative garantite ai propri dipendenti ai lavoratori delle imprese che operano in subappalto.</w:t>
      </w:r>
    </w:p>
    <w:p w14:paraId="4CF9A86F" w14:textId="1A180721" w:rsidR="00526442" w:rsidRPr="00526442" w:rsidRDefault="00554D8C" w:rsidP="00526442">
      <w:pPr>
        <w:ind w:left="284" w:hanging="284"/>
        <w:jc w:val="both"/>
        <w:rPr>
          <w:sz w:val="20"/>
          <w:szCs w:val="20"/>
        </w:rPr>
      </w:pPr>
      <w:r>
        <w:rPr>
          <w:sz w:val="20"/>
          <w:szCs w:val="20"/>
        </w:rPr>
        <w:lastRenderedPageBreak/>
        <w:t>-</w:t>
      </w:r>
      <w:r>
        <w:rPr>
          <w:sz w:val="20"/>
          <w:szCs w:val="20"/>
        </w:rPr>
        <w:tab/>
      </w:r>
      <w:r w:rsidR="00526442" w:rsidRPr="00526442">
        <w:rPr>
          <w:sz w:val="20"/>
          <w:szCs w:val="20"/>
        </w:rPr>
        <w:t xml:space="preserve">di avere esaminato tutti gli elaborati progettuali, di essersi recato sul luogo di esecuzione </w:t>
      </w:r>
      <w:r w:rsidR="00DF26F8">
        <w:rPr>
          <w:sz w:val="20"/>
          <w:szCs w:val="20"/>
        </w:rPr>
        <w:t>delle prestazioni</w:t>
      </w:r>
      <w:r w:rsidR="00526442" w:rsidRPr="00526442">
        <w:rPr>
          <w:sz w:val="20"/>
          <w:szCs w:val="20"/>
        </w:rPr>
        <w:t xml:space="preserve">, di avere preso conoscenza delle condizioni locali, della viabilità di accesso, di aver verificato le capacità e le disponibilità compatibili con i tempi di esecuzione, nonché di tutte le circostanze generali e particolari suscettibili di influire sulla determinazione dei prezzi, sulle condizioni contrattuali e sull'esecuzione </w:t>
      </w:r>
      <w:r w:rsidR="00DF26F8">
        <w:rPr>
          <w:sz w:val="20"/>
          <w:szCs w:val="20"/>
        </w:rPr>
        <w:t>dell’appalto</w:t>
      </w:r>
      <w:r w:rsidR="00526442" w:rsidRPr="00526442">
        <w:rPr>
          <w:sz w:val="20"/>
          <w:szCs w:val="20"/>
        </w:rPr>
        <w:t xml:space="preserve"> e di aver giudicato </w:t>
      </w:r>
      <w:r w:rsidR="00DF26F8">
        <w:rPr>
          <w:sz w:val="20"/>
          <w:szCs w:val="20"/>
        </w:rPr>
        <w:t>lo</w:t>
      </w:r>
      <w:r w:rsidR="00526442" w:rsidRPr="00526442">
        <w:rPr>
          <w:sz w:val="20"/>
          <w:szCs w:val="20"/>
        </w:rPr>
        <w:t xml:space="preserve"> stess</w:t>
      </w:r>
      <w:r w:rsidR="00DF26F8">
        <w:rPr>
          <w:sz w:val="20"/>
          <w:szCs w:val="20"/>
        </w:rPr>
        <w:t>o</w:t>
      </w:r>
      <w:r w:rsidR="00526442" w:rsidRPr="00526442">
        <w:rPr>
          <w:sz w:val="20"/>
          <w:szCs w:val="20"/>
        </w:rPr>
        <w:t xml:space="preserve"> realizzabil</w:t>
      </w:r>
      <w:r w:rsidR="00DF26F8">
        <w:rPr>
          <w:sz w:val="20"/>
          <w:szCs w:val="20"/>
        </w:rPr>
        <w:t>e</w:t>
      </w:r>
      <w:r w:rsidR="00526442" w:rsidRPr="00526442">
        <w:rPr>
          <w:sz w:val="20"/>
          <w:szCs w:val="20"/>
        </w:rPr>
        <w:t xml:space="preserve">, tali da consentire il ribasso offerto. Di avere altresì effettuato una verifica della disponibilità della mano d’opera necessaria per l’esecuzione </w:t>
      </w:r>
      <w:r w:rsidR="00DF26F8">
        <w:rPr>
          <w:sz w:val="20"/>
          <w:szCs w:val="20"/>
        </w:rPr>
        <w:t>dell’</w:t>
      </w:r>
      <w:r w:rsidR="00526442" w:rsidRPr="00526442">
        <w:rPr>
          <w:sz w:val="20"/>
          <w:szCs w:val="20"/>
        </w:rPr>
        <w:t xml:space="preserve">appalto; </w:t>
      </w:r>
    </w:p>
    <w:p w14:paraId="448AFA90" w14:textId="4FA00271" w:rsidR="00526442" w:rsidRDefault="00526442" w:rsidP="00526442">
      <w:pPr>
        <w:ind w:left="284" w:hanging="284"/>
        <w:jc w:val="both"/>
        <w:rPr>
          <w:sz w:val="20"/>
          <w:szCs w:val="20"/>
        </w:rPr>
      </w:pPr>
      <w:r>
        <w:rPr>
          <w:sz w:val="20"/>
          <w:szCs w:val="20"/>
        </w:rPr>
        <w:t>-</w:t>
      </w:r>
      <w:r>
        <w:rPr>
          <w:sz w:val="20"/>
          <w:szCs w:val="20"/>
        </w:rPr>
        <w:tab/>
      </w:r>
      <w:r w:rsidRPr="00526442">
        <w:rPr>
          <w:sz w:val="20"/>
          <w:szCs w:val="20"/>
        </w:rPr>
        <w:t>di disporre di know-how, mezzi e attrezzature idonee, e di personale altamente qualificato necessari per eseguire correttamente e in sicurezza gli interventi in progetto;</w:t>
      </w:r>
    </w:p>
    <w:p w14:paraId="53D8AE08" w14:textId="03D501A0" w:rsidR="00C41162" w:rsidRPr="006533B7" w:rsidRDefault="00526442" w:rsidP="00BF1D89">
      <w:pPr>
        <w:ind w:left="284" w:hanging="284"/>
        <w:jc w:val="both"/>
        <w:rPr>
          <w:sz w:val="20"/>
          <w:szCs w:val="20"/>
        </w:rPr>
      </w:pPr>
      <w:r>
        <w:rPr>
          <w:sz w:val="20"/>
          <w:szCs w:val="20"/>
        </w:rPr>
        <w:t>-</w:t>
      </w:r>
      <w:r>
        <w:rPr>
          <w:sz w:val="20"/>
          <w:szCs w:val="20"/>
        </w:rPr>
        <w:tab/>
      </w:r>
      <w:r w:rsidR="00184306" w:rsidRPr="006533B7">
        <w:rPr>
          <w:sz w:val="20"/>
          <w:szCs w:val="20"/>
        </w:rPr>
        <w:t xml:space="preserve">di ritenere remunerativa l’offerta economica presentata, avendo tenuto conto, per la relativa formulazione: </w:t>
      </w:r>
    </w:p>
    <w:p w14:paraId="3A994299" w14:textId="3C30485F" w:rsidR="00C41162" w:rsidRPr="006533B7" w:rsidRDefault="00776C6A" w:rsidP="00776C6A">
      <w:pPr>
        <w:ind w:left="568" w:hanging="284"/>
        <w:jc w:val="both"/>
        <w:rPr>
          <w:sz w:val="20"/>
          <w:szCs w:val="20"/>
        </w:rPr>
      </w:pPr>
      <w:r>
        <w:rPr>
          <w:sz w:val="20"/>
          <w:szCs w:val="20"/>
        </w:rPr>
        <w:t>a)</w:t>
      </w:r>
      <w:r w:rsidR="00184306" w:rsidRPr="006533B7">
        <w:rPr>
          <w:sz w:val="20"/>
          <w:szCs w:val="20"/>
        </w:rPr>
        <w:t xml:space="preserve"> </w:t>
      </w:r>
      <w:r w:rsidR="00BF1D89" w:rsidRPr="006533B7">
        <w:rPr>
          <w:sz w:val="20"/>
          <w:szCs w:val="20"/>
        </w:rPr>
        <w:tab/>
      </w:r>
      <w:r w:rsidR="00184306"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38567A89" w:rsidR="00C41162" w:rsidRDefault="00776C6A" w:rsidP="00776C6A">
      <w:pPr>
        <w:ind w:left="568" w:hanging="284"/>
        <w:jc w:val="both"/>
        <w:rPr>
          <w:sz w:val="20"/>
          <w:szCs w:val="20"/>
        </w:rPr>
      </w:pPr>
      <w:r>
        <w:rPr>
          <w:sz w:val="20"/>
          <w:szCs w:val="20"/>
        </w:rPr>
        <w:t>b)</w:t>
      </w:r>
      <w:r w:rsidR="00184306" w:rsidRPr="006533B7">
        <w:rPr>
          <w:sz w:val="20"/>
          <w:szCs w:val="20"/>
        </w:rPr>
        <w:t xml:space="preserve"> </w:t>
      </w:r>
      <w:r w:rsidR="00BF1D89" w:rsidRPr="006533B7">
        <w:rPr>
          <w:sz w:val="20"/>
          <w:szCs w:val="20"/>
        </w:rPr>
        <w:tab/>
      </w:r>
      <w:r w:rsidR="00184306"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82520ED" w14:textId="4D094047" w:rsidR="00C41162"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sz w:val="20"/>
          <w:szCs w:val="20"/>
        </w:rPr>
        <w:t xml:space="preserve">di essere edotto degli obblighi derivanti dal Codice di comportamento adottato dalla stazione appaltante reperibile </w:t>
      </w:r>
      <w:r w:rsidR="009079F0" w:rsidRPr="009079F0">
        <w:rPr>
          <w:sz w:val="20"/>
          <w:szCs w:val="20"/>
        </w:rPr>
        <w:t>sul sito istituzionale dell’Ente nella Sezione “Statuto e Regolamenti”</w:t>
      </w:r>
      <w:r w:rsidR="009079F0">
        <w:rPr>
          <w:sz w:val="20"/>
          <w:szCs w:val="20"/>
        </w:rPr>
        <w:t xml:space="preserve"> </w:t>
      </w:r>
      <w:r w:rsidR="00184306" w:rsidRPr="006533B7">
        <w:rPr>
          <w:sz w:val="20"/>
          <w:szCs w:val="20"/>
        </w:rPr>
        <w:t xml:space="preserve">e si impegna, in caso di aggiudicazione, ad osservare e a far osservare ai propri dipendenti e collaboratori, per quanto applicabile, il suddetto codice, pena la risoluzione del contratto. </w:t>
      </w:r>
    </w:p>
    <w:p w14:paraId="01252F17" w14:textId="77777777" w:rsidR="00AD60E6" w:rsidRDefault="00AD60E6" w:rsidP="00BF1D89">
      <w:pPr>
        <w:ind w:left="284" w:hanging="284"/>
        <w:jc w:val="both"/>
        <w:rPr>
          <w:sz w:val="20"/>
          <w:szCs w:val="20"/>
        </w:rPr>
      </w:pPr>
    </w:p>
    <w:p w14:paraId="1F47B1D3" w14:textId="3A81A817" w:rsidR="00AD60E6" w:rsidRPr="00AD60E6" w:rsidRDefault="00AD60E6" w:rsidP="00AD60E6">
      <w:pPr>
        <w:pStyle w:val="Paragrafoelenco"/>
        <w:numPr>
          <w:ilvl w:val="0"/>
          <w:numId w:val="2"/>
        </w:numPr>
        <w:ind w:left="426"/>
        <w:jc w:val="both"/>
        <w:rPr>
          <w:sz w:val="20"/>
          <w:szCs w:val="20"/>
        </w:rPr>
      </w:pPr>
      <w:r w:rsidRPr="00AD60E6">
        <w:rPr>
          <w:sz w:val="20"/>
          <w:szCs w:val="20"/>
        </w:rPr>
        <w:t xml:space="preserve">che i soggetti di cui all’art. </w:t>
      </w:r>
      <w:r>
        <w:rPr>
          <w:sz w:val="20"/>
          <w:szCs w:val="20"/>
        </w:rPr>
        <w:t>94</w:t>
      </w:r>
      <w:r w:rsidRPr="00AD60E6">
        <w:rPr>
          <w:sz w:val="20"/>
          <w:szCs w:val="20"/>
        </w:rPr>
        <w:t xml:space="preserve">, comma 3, del </w:t>
      </w:r>
      <w:proofErr w:type="spellStart"/>
      <w:r w:rsidRPr="00AD60E6">
        <w:rPr>
          <w:sz w:val="20"/>
          <w:szCs w:val="20"/>
        </w:rPr>
        <w:t>D.Lgs.</w:t>
      </w:r>
      <w:proofErr w:type="spellEnd"/>
      <w:r w:rsidRPr="00AD60E6">
        <w:rPr>
          <w:sz w:val="20"/>
          <w:szCs w:val="20"/>
        </w:rPr>
        <w:t xml:space="preserve"> </w:t>
      </w:r>
      <w:r>
        <w:rPr>
          <w:sz w:val="20"/>
          <w:szCs w:val="20"/>
        </w:rPr>
        <w:t>36</w:t>
      </w:r>
      <w:r w:rsidRPr="00AD60E6">
        <w:rPr>
          <w:sz w:val="20"/>
          <w:szCs w:val="20"/>
        </w:rPr>
        <w:t>/20</w:t>
      </w:r>
      <w:r>
        <w:rPr>
          <w:sz w:val="20"/>
          <w:szCs w:val="20"/>
        </w:rPr>
        <w:t>23</w:t>
      </w:r>
      <w:r w:rsidRPr="00AD60E6">
        <w:rPr>
          <w:sz w:val="20"/>
          <w:szCs w:val="20"/>
        </w:rPr>
        <w:t xml:space="preserve"> dell’operatore economico che rappresenta sono i seguenti (</w:t>
      </w:r>
      <w:r w:rsidRPr="00AD60E6">
        <w:rPr>
          <w:b/>
          <w:bCs/>
          <w:i/>
          <w:iCs/>
          <w:sz w:val="20"/>
          <w:szCs w:val="20"/>
        </w:rPr>
        <w:t>completare la tabella</w:t>
      </w:r>
      <w:r w:rsidRPr="00AD60E6">
        <w:rPr>
          <w:sz w:val="20"/>
          <w:szCs w:val="20"/>
        </w:rPr>
        <w:t>).</w:t>
      </w:r>
    </w:p>
    <w:tbl>
      <w:tblPr>
        <w:tblW w:w="9525" w:type="dxa"/>
        <w:jc w:val="center"/>
        <w:tblLayout w:type="fixed"/>
        <w:tblCellMar>
          <w:left w:w="10" w:type="dxa"/>
          <w:right w:w="10" w:type="dxa"/>
        </w:tblCellMar>
        <w:tblLook w:val="04A0" w:firstRow="1" w:lastRow="0" w:firstColumn="1" w:lastColumn="0" w:noHBand="0" w:noVBand="1"/>
      </w:tblPr>
      <w:tblGrid>
        <w:gridCol w:w="2460"/>
        <w:gridCol w:w="1081"/>
        <w:gridCol w:w="2522"/>
        <w:gridCol w:w="1322"/>
        <w:gridCol w:w="2140"/>
      </w:tblGrid>
      <w:tr w:rsidR="00AD60E6" w:rsidRPr="00AD60E6" w14:paraId="269C815C" w14:textId="77777777" w:rsidTr="00410996">
        <w:trPr>
          <w:trHeight w:val="508"/>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E351E6"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Cognome e nome</w:t>
            </w: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C99E2D"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qualifica</w:t>
            </w: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C5F1F8"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Luogo e data di nascita</w:t>
            </w: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E0BE31"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C.F.  </w:t>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D2475" w14:textId="77777777" w:rsidR="00AD60E6" w:rsidRPr="00AD60E6" w:rsidRDefault="00AD60E6" w:rsidP="00AD60E6">
            <w:pPr>
              <w:autoSpaceDN w:val="0"/>
              <w:spacing w:after="0" w:line="240" w:lineRule="auto"/>
              <w:ind w:right="-135"/>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Comune di residenza  </w:t>
            </w:r>
          </w:p>
        </w:tc>
      </w:tr>
      <w:tr w:rsidR="00AD60E6" w:rsidRPr="00AD60E6" w14:paraId="6CD8DA86" w14:textId="77777777" w:rsidTr="00410996">
        <w:trPr>
          <w:trHeight w:val="499"/>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1B6C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28FDA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972CE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A2A031"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4CD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39B57DE9" w14:textId="77777777" w:rsidTr="00410996">
        <w:trPr>
          <w:trHeight w:val="505"/>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4441C9"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9CA6A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B1CD9F"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2A4A1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366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1A3FE0F6" w14:textId="77777777" w:rsidTr="00410996">
        <w:trPr>
          <w:trHeight w:val="497"/>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AC167C"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E7476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ABD2CE"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C2E7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86F3"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48D029E1" w14:textId="77777777" w:rsidTr="00410996">
        <w:trPr>
          <w:trHeight w:val="503"/>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A5F83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2F137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0AA7C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D263B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7493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bl>
    <w:p w14:paraId="74E37C58" w14:textId="77777777" w:rsidR="00AD60E6" w:rsidRPr="00AD60E6" w:rsidRDefault="00AD60E6" w:rsidP="00AD60E6">
      <w:pPr>
        <w:autoSpaceDN w:val="0"/>
        <w:spacing w:after="0" w:line="240" w:lineRule="auto"/>
        <w:jc w:val="both"/>
        <w:textAlignment w:val="baseline"/>
        <w:rPr>
          <w:rFonts w:eastAsia="Times New Roman" w:cstheme="minorHAnsi"/>
          <w:kern w:val="3"/>
          <w:sz w:val="20"/>
          <w:szCs w:val="20"/>
          <w:lang w:eastAsia="zh-CN"/>
        </w:rPr>
      </w:pPr>
    </w:p>
    <w:p w14:paraId="5626337A" w14:textId="6618824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u w:val="single"/>
          <w:lang w:eastAsia="it-IT"/>
        </w:rPr>
      </w:pPr>
      <w:r w:rsidRPr="00AD60E6">
        <w:rPr>
          <w:rFonts w:eastAsia="Times New Roman" w:cstheme="minorHAnsi"/>
          <w:b/>
          <w:sz w:val="20"/>
          <w:szCs w:val="20"/>
          <w:lang w:eastAsia="it-IT"/>
        </w:rPr>
        <w:t>N.B.</w:t>
      </w:r>
      <w:r w:rsidRPr="00AD60E6">
        <w:rPr>
          <w:rFonts w:eastAsia="Times New Roman" w:cstheme="minorHAnsi"/>
          <w:sz w:val="20"/>
          <w:szCs w:val="20"/>
          <w:lang w:eastAsia="it-IT"/>
        </w:rPr>
        <w:t xml:space="preserve">: indicare titolare o del direttore tecnico, se si tratta di impresa individuale; di un socio </w:t>
      </w:r>
      <w:r w:rsidR="006B36C9">
        <w:rPr>
          <w:rFonts w:eastAsia="Times New Roman" w:cstheme="minorHAnsi"/>
          <w:sz w:val="20"/>
          <w:szCs w:val="20"/>
          <w:lang w:eastAsia="it-IT"/>
        </w:rPr>
        <w:t xml:space="preserve">amministratore </w:t>
      </w:r>
      <w:r w:rsidRPr="00AD60E6">
        <w:rPr>
          <w:rFonts w:eastAsia="Times New Roman" w:cstheme="minorHAnsi"/>
          <w:sz w:val="20"/>
          <w:szCs w:val="20"/>
          <w:lang w:eastAsia="it-IT"/>
        </w:rPr>
        <w:t xml:space="preserve">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w:t>
      </w:r>
      <w:r w:rsidR="006B36C9">
        <w:rPr>
          <w:rFonts w:eastAsia="Times New Roman" w:cstheme="minorHAnsi"/>
          <w:sz w:val="20"/>
          <w:szCs w:val="20"/>
          <w:lang w:eastAsia="it-IT"/>
        </w:rPr>
        <w:t>componenti</w:t>
      </w:r>
      <w:r w:rsidRPr="00AD60E6">
        <w:rPr>
          <w:rFonts w:eastAsia="Times New Roman" w:cstheme="minorHAnsi"/>
          <w:sz w:val="20"/>
          <w:szCs w:val="20"/>
          <w:lang w:eastAsia="it-IT"/>
        </w:rPr>
        <w:t xml:space="preserve"> degli organi con poteri di direzione o di vigilanza o dei soggetti muniti di poteri di rappresentanza, di direzione o di controllo, del direttore tecnico o del socio unico, ovvero del</w:t>
      </w:r>
      <w:r w:rsidR="006B36C9">
        <w:rPr>
          <w:rFonts w:eastAsia="Times New Roman" w:cstheme="minorHAnsi"/>
          <w:sz w:val="20"/>
          <w:szCs w:val="20"/>
          <w:lang w:eastAsia="it-IT"/>
        </w:rPr>
        <w:t>l’amministratore di fatto</w:t>
      </w:r>
      <w:r w:rsidRPr="00AD60E6">
        <w:rPr>
          <w:rFonts w:eastAsia="Times New Roman" w:cstheme="minorHAnsi"/>
          <w:sz w:val="20"/>
          <w:szCs w:val="20"/>
          <w:lang w:eastAsia="it-IT"/>
        </w:rPr>
        <w:t>, se si tratta di altro tipo di società o consorzio</w:t>
      </w:r>
      <w:r w:rsidRPr="00AD60E6">
        <w:rPr>
          <w:rFonts w:eastAsia="Times New Roman" w:cstheme="minorHAnsi"/>
          <w:sz w:val="20"/>
          <w:szCs w:val="20"/>
          <w:u w:val="single"/>
          <w:lang w:eastAsia="it-IT"/>
        </w:rPr>
        <w:t>.</w:t>
      </w:r>
    </w:p>
    <w:p w14:paraId="1291C4BC" w14:textId="7777777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lang w:eastAsia="it-IT"/>
        </w:rPr>
      </w:pPr>
    </w:p>
    <w:p w14:paraId="7D352BF9" w14:textId="77777777"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b/>
          <w:sz w:val="20"/>
          <w:szCs w:val="20"/>
        </w:rPr>
        <w:t>In alternativa</w:t>
      </w:r>
      <w:r w:rsidRPr="00AD60E6">
        <w:rPr>
          <w:rFonts w:eastAsia="Calibri" w:cstheme="minorHAnsi"/>
          <w:sz w:val="20"/>
          <w:szCs w:val="20"/>
        </w:rPr>
        <w:t xml:space="preserve"> indica la banca dati ufficiale o il pubblico registro da cui i medesimi possono essere ricavati in modo aggiornato alla data di presentazione dell’offerta: …………………</w:t>
      </w:r>
      <w:proofErr w:type="gramStart"/>
      <w:r w:rsidRPr="00AD60E6">
        <w:rPr>
          <w:rFonts w:eastAsia="Calibri" w:cstheme="minorHAnsi"/>
          <w:sz w:val="20"/>
          <w:szCs w:val="20"/>
        </w:rPr>
        <w:t>…….</w:t>
      </w:r>
      <w:proofErr w:type="gramEnd"/>
      <w:r w:rsidRPr="00AD60E6">
        <w:rPr>
          <w:rFonts w:eastAsia="Calibri" w:cstheme="minorHAnsi"/>
          <w:sz w:val="20"/>
          <w:szCs w:val="20"/>
        </w:rPr>
        <w:t>.</w:t>
      </w:r>
    </w:p>
    <w:p w14:paraId="7BE4DAD3" w14:textId="77777777"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sz w:val="20"/>
          <w:szCs w:val="20"/>
        </w:rPr>
        <w:t>…………………………………………………………………………………………………………….</w:t>
      </w:r>
    </w:p>
    <w:p w14:paraId="15ABDC19" w14:textId="77777777" w:rsidR="00AD60E6" w:rsidRDefault="00AD60E6" w:rsidP="00AD60E6">
      <w:pPr>
        <w:suppressAutoHyphens w:val="0"/>
        <w:spacing w:after="0" w:line="240" w:lineRule="auto"/>
        <w:ind w:left="284"/>
        <w:jc w:val="both"/>
        <w:rPr>
          <w:rFonts w:eastAsia="Calibri" w:cstheme="minorHAnsi"/>
          <w:sz w:val="20"/>
          <w:szCs w:val="20"/>
        </w:rPr>
      </w:pPr>
    </w:p>
    <w:p w14:paraId="6845DCDF" w14:textId="77777777" w:rsidR="00AD60E6" w:rsidRDefault="00AD60E6" w:rsidP="00AD60E6">
      <w:pPr>
        <w:suppressAutoHyphens w:val="0"/>
        <w:spacing w:after="0" w:line="240" w:lineRule="auto"/>
        <w:ind w:left="284"/>
        <w:jc w:val="both"/>
        <w:rPr>
          <w:rFonts w:eastAsia="Calibri" w:cstheme="minorHAnsi"/>
          <w:sz w:val="20"/>
          <w:szCs w:val="20"/>
        </w:rPr>
      </w:pPr>
    </w:p>
    <w:p w14:paraId="336CF6E5" w14:textId="634A2BBA" w:rsidR="00C41162" w:rsidRPr="006533B7"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b/>
          <w:sz w:val="20"/>
          <w:szCs w:val="20"/>
        </w:rPr>
        <w:t>SI IMPEGNA</w:t>
      </w:r>
      <w:r w:rsidR="00184306" w:rsidRPr="006533B7">
        <w:rPr>
          <w:sz w:val="20"/>
          <w:szCs w:val="20"/>
        </w:rPr>
        <w:t xml:space="preserve"> a non attuare nella presente gara intese e/o pratiche restrittive della concorrenza e del mercato vietate ai sensi della normativa applicabile.</w:t>
      </w:r>
    </w:p>
    <w:p w14:paraId="0FFE3175" w14:textId="726E79E8" w:rsidR="00C41162" w:rsidRDefault="00184306" w:rsidP="00BF1D89">
      <w:pPr>
        <w:ind w:left="284" w:hanging="284"/>
        <w:jc w:val="both"/>
        <w:rPr>
          <w:bCs/>
          <w:iCs/>
          <w:sz w:val="20"/>
          <w:szCs w:val="20"/>
        </w:rPr>
      </w:pPr>
      <w:bookmarkStart w:id="3" w:name="_Hlk158981393"/>
      <w:r w:rsidRPr="006533B7">
        <w:rPr>
          <w:b/>
          <w:sz w:val="20"/>
          <w:szCs w:val="20"/>
        </w:rPr>
        <w:t>▪</w:t>
      </w:r>
      <w:bookmarkEnd w:id="3"/>
      <w:r w:rsidRPr="006533B7">
        <w:rPr>
          <w:b/>
          <w:sz w:val="20"/>
          <w:szCs w:val="20"/>
        </w:rPr>
        <w:t xml:space="preserve"> </w:t>
      </w:r>
      <w:r w:rsidR="00BF1D89" w:rsidRPr="006533B7">
        <w:rPr>
          <w:b/>
          <w:sz w:val="20"/>
          <w:szCs w:val="20"/>
        </w:rPr>
        <w:tab/>
      </w:r>
      <w:r w:rsidRPr="006533B7">
        <w:rPr>
          <w:b/>
          <w:sz w:val="20"/>
          <w:szCs w:val="20"/>
        </w:rPr>
        <w:t xml:space="preserve">DICHIARA </w:t>
      </w:r>
      <w:r w:rsidRPr="00AD60E6">
        <w:rPr>
          <w:bCs/>
          <w:iCs/>
          <w:sz w:val="20"/>
          <w:szCs w:val="20"/>
        </w:rPr>
        <w:t xml:space="preserve">di impegnarsi a mantenere valida e vincolante la propria offerta per </w:t>
      </w:r>
      <w:r w:rsidR="009079F0" w:rsidRPr="00AD60E6">
        <w:rPr>
          <w:bCs/>
          <w:iCs/>
          <w:sz w:val="20"/>
          <w:szCs w:val="20"/>
        </w:rPr>
        <w:t>180 giorni, a decorrere dal termine per la sua presentazione</w:t>
      </w:r>
      <w:r w:rsidRPr="00AD60E6">
        <w:rPr>
          <w:bCs/>
          <w:iCs/>
          <w:sz w:val="20"/>
          <w:szCs w:val="20"/>
        </w:rPr>
        <w:t>.</w:t>
      </w:r>
    </w:p>
    <w:p w14:paraId="0F5377F8" w14:textId="38CD7A19" w:rsidR="00776C6A" w:rsidRPr="00AD60E6" w:rsidRDefault="00776C6A" w:rsidP="00BF1D89">
      <w:pPr>
        <w:ind w:left="284" w:hanging="284"/>
        <w:jc w:val="both"/>
        <w:rPr>
          <w:bCs/>
          <w:iCs/>
          <w:sz w:val="20"/>
          <w:szCs w:val="20"/>
        </w:rPr>
      </w:pPr>
      <w:r w:rsidRPr="00776C6A">
        <w:rPr>
          <w:bCs/>
          <w:iCs/>
          <w:sz w:val="20"/>
          <w:szCs w:val="20"/>
        </w:rPr>
        <w:t xml:space="preserve">▪ </w:t>
      </w:r>
      <w:r w:rsidRPr="00776C6A">
        <w:rPr>
          <w:bCs/>
          <w:iCs/>
          <w:sz w:val="20"/>
          <w:szCs w:val="20"/>
        </w:rPr>
        <w:tab/>
      </w:r>
      <w:r w:rsidRPr="00776C6A">
        <w:rPr>
          <w:b/>
          <w:iCs/>
          <w:sz w:val="20"/>
          <w:szCs w:val="20"/>
        </w:rPr>
        <w:t>DICHIARA</w:t>
      </w:r>
      <w:r w:rsidRPr="00776C6A">
        <w:rPr>
          <w:bCs/>
          <w:iCs/>
          <w:sz w:val="20"/>
          <w:szCs w:val="20"/>
        </w:rPr>
        <w:t xml:space="preserve"> di aver provveduto</w:t>
      </w:r>
      <w:r w:rsidR="003C1814">
        <w:rPr>
          <w:bCs/>
          <w:iCs/>
          <w:sz w:val="20"/>
          <w:szCs w:val="20"/>
        </w:rPr>
        <w:t xml:space="preserve">, </w:t>
      </w:r>
      <w:r w:rsidR="003C1814" w:rsidRPr="003C1814">
        <w:rPr>
          <w:bCs/>
          <w:iCs/>
          <w:sz w:val="20"/>
          <w:szCs w:val="20"/>
          <w:u w:val="single"/>
        </w:rPr>
        <w:t>ove richiesto</w:t>
      </w:r>
      <w:r w:rsidR="003C1814">
        <w:rPr>
          <w:bCs/>
          <w:iCs/>
          <w:sz w:val="20"/>
          <w:szCs w:val="20"/>
        </w:rPr>
        <w:t>,</w:t>
      </w:r>
      <w:r w:rsidRPr="00776C6A">
        <w:rPr>
          <w:bCs/>
          <w:iCs/>
          <w:sz w:val="20"/>
          <w:szCs w:val="20"/>
        </w:rPr>
        <w:t xml:space="preserve"> al pagamento del contributo dovuto in favore dell’Autorità ai sensi dell’articolo 1, comma 65 della legge 23 dicembre 2005, n. 266 a pena di inammissibilità dell’offerta;</w:t>
      </w:r>
    </w:p>
    <w:p w14:paraId="182D1360" w14:textId="0A9623E0" w:rsidR="00AD60E6" w:rsidRPr="00AD60E6" w:rsidRDefault="00AD60E6" w:rsidP="00AD60E6">
      <w:pPr>
        <w:ind w:left="284" w:hanging="284"/>
        <w:jc w:val="both"/>
        <w:rPr>
          <w:bCs/>
          <w:sz w:val="20"/>
          <w:szCs w:val="20"/>
        </w:rPr>
      </w:pPr>
      <w:r w:rsidRPr="00AD60E6">
        <w:rPr>
          <w:b/>
          <w:sz w:val="20"/>
          <w:szCs w:val="20"/>
        </w:rPr>
        <w:t>▪</w:t>
      </w:r>
      <w:r>
        <w:rPr>
          <w:b/>
          <w:sz w:val="20"/>
          <w:szCs w:val="20"/>
        </w:rPr>
        <w:tab/>
        <w:t xml:space="preserve">DICHIARA </w:t>
      </w:r>
      <w:r w:rsidRPr="00AD60E6">
        <w:rPr>
          <w:bCs/>
          <w:sz w:val="20"/>
          <w:szCs w:val="20"/>
        </w:rPr>
        <w:t xml:space="preserve">che l’impresa è in regola con i versamenti previdenziali </w:t>
      </w:r>
      <w:proofErr w:type="spellStart"/>
      <w:r w:rsidRPr="00AD60E6">
        <w:rPr>
          <w:bCs/>
          <w:sz w:val="20"/>
          <w:szCs w:val="20"/>
        </w:rPr>
        <w:t>ed</w:t>
      </w:r>
      <w:proofErr w:type="spellEnd"/>
      <w:r w:rsidRPr="00AD60E6">
        <w:rPr>
          <w:bCs/>
          <w:sz w:val="20"/>
          <w:szCs w:val="20"/>
        </w:rPr>
        <w:t xml:space="preserve"> assicurativi e dichiara quanto segue:</w:t>
      </w:r>
    </w:p>
    <w:p w14:paraId="78A65943" w14:textId="0B675F11"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lastRenderedPageBreak/>
        <w:t>1</w:t>
      </w:r>
      <w:r w:rsidR="00AD60E6" w:rsidRPr="00AD60E6">
        <w:rPr>
          <w:rFonts w:eastAsia="Times New Roman" w:cstheme="minorHAnsi"/>
          <w:sz w:val="20"/>
          <w:szCs w:val="20"/>
          <w:lang w:eastAsia="it-IT"/>
        </w:rPr>
        <w:t>) Dimensione aziendale (numero di dipendenti):</w:t>
      </w:r>
    </w:p>
    <w:p w14:paraId="20BB696F" w14:textId="77777777" w:rsidR="00AD60E6" w:rsidRPr="00AD60E6" w:rsidRDefault="00AD60E6" w:rsidP="00AD60E6">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0 a 5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6 a 15    </w:t>
      </w:r>
    </w:p>
    <w:p w14:paraId="50C8982C" w14:textId="77777777" w:rsidR="00AD60E6" w:rsidRPr="00AD60E6" w:rsidRDefault="00AD60E6" w:rsidP="00AD60E6">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Controllo9"/>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16 a 50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51 a 100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oltre</w:t>
      </w:r>
    </w:p>
    <w:p w14:paraId="3A82A973" w14:textId="77777777" w:rsidR="00AD60E6" w:rsidRPr="00AD60E6" w:rsidRDefault="00AD60E6" w:rsidP="00AD60E6">
      <w:pPr>
        <w:tabs>
          <w:tab w:val="left" w:pos="426"/>
        </w:tabs>
        <w:suppressAutoHyphens w:val="0"/>
        <w:spacing w:after="0" w:line="240" w:lineRule="auto"/>
        <w:ind w:left="568" w:hanging="284"/>
        <w:jc w:val="both"/>
        <w:rPr>
          <w:rFonts w:eastAsia="Times New Roman" w:cstheme="minorHAnsi"/>
          <w:sz w:val="20"/>
          <w:szCs w:val="20"/>
          <w:lang w:eastAsia="it-IT"/>
        </w:rPr>
      </w:pPr>
    </w:p>
    <w:p w14:paraId="41AB75F9" w14:textId="59DD6C43"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2</w:t>
      </w:r>
      <w:r w:rsidR="00AD60E6" w:rsidRPr="00AD60E6">
        <w:rPr>
          <w:rFonts w:eastAsia="Times New Roman" w:cstheme="minorHAnsi"/>
          <w:sz w:val="20"/>
          <w:szCs w:val="20"/>
          <w:lang w:eastAsia="it-IT"/>
        </w:rPr>
        <w:t>) Iscrizione presso i seguenti Enti previdenziali e assicurativi:</w:t>
      </w:r>
    </w:p>
    <w:p w14:paraId="69D99916" w14:textId="77777777" w:rsidR="00AD60E6" w:rsidRPr="00AD60E6" w:rsidRDefault="00AD60E6" w:rsidP="00AD60E6">
      <w:pPr>
        <w:tabs>
          <w:tab w:val="left" w:pos="120"/>
        </w:tabs>
        <w:suppressAutoHyphens w:val="0"/>
        <w:spacing w:after="0" w:line="240" w:lineRule="auto"/>
        <w:ind w:left="360"/>
        <w:jc w:val="both"/>
        <w:rPr>
          <w:rFonts w:eastAsia="Times New Roman" w:cstheme="minorHAnsi"/>
          <w:sz w:val="20"/>
          <w:szCs w:val="20"/>
          <w:lang w:eastAsia="it-IT"/>
        </w:rPr>
      </w:pPr>
    </w:p>
    <w:p w14:paraId="5BD2D3B5" w14:textId="77777777" w:rsidR="00AD60E6" w:rsidRPr="00AD60E6" w:rsidRDefault="00AD60E6" w:rsidP="00AD60E6">
      <w:pPr>
        <w:tabs>
          <w:tab w:val="left" w:pos="426"/>
        </w:tabs>
        <w:suppressAutoHyphens w:val="0"/>
        <w:spacing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INAIL</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4"/>
        <w:gridCol w:w="2977"/>
        <w:gridCol w:w="3089"/>
        <w:gridCol w:w="2793"/>
      </w:tblGrid>
      <w:tr w:rsidR="00AD60E6" w:rsidRPr="00AD60E6" w14:paraId="170C1D23" w14:textId="77777777" w:rsidTr="00410996">
        <w:tc>
          <w:tcPr>
            <w:tcW w:w="1134" w:type="dxa"/>
            <w:tcBorders>
              <w:top w:val="single" w:sz="6" w:space="0" w:color="auto"/>
              <w:left w:val="single" w:sz="6" w:space="0" w:color="auto"/>
              <w:bottom w:val="single" w:sz="6" w:space="0" w:color="auto"/>
              <w:right w:val="single" w:sz="6" w:space="0" w:color="auto"/>
            </w:tcBorders>
          </w:tcPr>
          <w:p w14:paraId="4210A41D"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Ditta</w:t>
            </w:r>
          </w:p>
        </w:tc>
        <w:tc>
          <w:tcPr>
            <w:tcW w:w="2977" w:type="dxa"/>
            <w:tcBorders>
              <w:top w:val="single" w:sz="6" w:space="0" w:color="auto"/>
              <w:left w:val="single" w:sz="6" w:space="0" w:color="auto"/>
              <w:bottom w:val="single" w:sz="6" w:space="0" w:color="auto"/>
              <w:right w:val="single" w:sz="6" w:space="0" w:color="auto"/>
            </w:tcBorders>
          </w:tcPr>
          <w:p w14:paraId="1374D2D1"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3089" w:type="dxa"/>
            <w:tcBorders>
              <w:top w:val="single" w:sz="6" w:space="0" w:color="auto"/>
              <w:left w:val="single" w:sz="6" w:space="0" w:color="auto"/>
              <w:bottom w:val="single" w:sz="6" w:space="0" w:color="auto"/>
              <w:right w:val="single" w:sz="6" w:space="0" w:color="auto"/>
            </w:tcBorders>
          </w:tcPr>
          <w:p w14:paraId="03C84D15" w14:textId="77777777" w:rsidR="00AD60E6" w:rsidRPr="00AD60E6" w:rsidRDefault="00AD60E6" w:rsidP="00AD60E6">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Posizione assicurativa territoriale</w:t>
            </w:r>
          </w:p>
        </w:tc>
        <w:tc>
          <w:tcPr>
            <w:tcW w:w="2793" w:type="dxa"/>
            <w:tcBorders>
              <w:top w:val="single" w:sz="6" w:space="0" w:color="auto"/>
              <w:left w:val="single" w:sz="6" w:space="0" w:color="auto"/>
              <w:bottom w:val="single" w:sz="6" w:space="0" w:color="auto"/>
              <w:right w:val="single" w:sz="6" w:space="0" w:color="auto"/>
            </w:tcBorders>
          </w:tcPr>
          <w:p w14:paraId="3641D81A"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46C68A53" w14:textId="77777777" w:rsidR="00AD60E6" w:rsidRPr="00AD60E6" w:rsidRDefault="00AD60E6" w:rsidP="00AD60E6">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INPS</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7"/>
        <w:gridCol w:w="3153"/>
        <w:gridCol w:w="1666"/>
        <w:gridCol w:w="3047"/>
      </w:tblGrid>
      <w:tr w:rsidR="00AD60E6" w:rsidRPr="00AD60E6" w14:paraId="7292C877" w14:textId="77777777" w:rsidTr="00410996">
        <w:tc>
          <w:tcPr>
            <w:tcW w:w="2127" w:type="dxa"/>
            <w:tcBorders>
              <w:top w:val="single" w:sz="6" w:space="0" w:color="auto"/>
              <w:left w:val="single" w:sz="6" w:space="0" w:color="auto"/>
              <w:bottom w:val="single" w:sz="6" w:space="0" w:color="auto"/>
              <w:right w:val="single" w:sz="6" w:space="0" w:color="auto"/>
            </w:tcBorders>
          </w:tcPr>
          <w:p w14:paraId="49B57E59"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Matricola azienda</w:t>
            </w:r>
          </w:p>
        </w:tc>
        <w:tc>
          <w:tcPr>
            <w:tcW w:w="3153" w:type="dxa"/>
            <w:tcBorders>
              <w:top w:val="single" w:sz="6" w:space="0" w:color="auto"/>
              <w:left w:val="single" w:sz="6" w:space="0" w:color="auto"/>
              <w:bottom w:val="single" w:sz="6" w:space="0" w:color="auto"/>
              <w:right w:val="single" w:sz="6" w:space="0" w:color="auto"/>
            </w:tcBorders>
          </w:tcPr>
          <w:p w14:paraId="52BD0142"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37E63484"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1579893E"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r w:rsidR="00AD60E6" w:rsidRPr="00AD60E6" w14:paraId="0971AED3" w14:textId="77777777" w:rsidTr="00410996">
        <w:tc>
          <w:tcPr>
            <w:tcW w:w="2127" w:type="dxa"/>
            <w:tcBorders>
              <w:top w:val="single" w:sz="6" w:space="0" w:color="auto"/>
              <w:left w:val="single" w:sz="6" w:space="0" w:color="auto"/>
              <w:bottom w:val="single" w:sz="6" w:space="0" w:color="auto"/>
              <w:right w:val="single" w:sz="6" w:space="0" w:color="auto"/>
            </w:tcBorders>
          </w:tcPr>
          <w:p w14:paraId="04217F3C"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Posizione contributiva individuale titolare / soci imprese artigiane</w:t>
            </w:r>
          </w:p>
        </w:tc>
        <w:tc>
          <w:tcPr>
            <w:tcW w:w="3153" w:type="dxa"/>
            <w:tcBorders>
              <w:top w:val="single" w:sz="6" w:space="0" w:color="auto"/>
              <w:left w:val="single" w:sz="6" w:space="0" w:color="auto"/>
              <w:bottom w:val="single" w:sz="6" w:space="0" w:color="auto"/>
              <w:right w:val="single" w:sz="6" w:space="0" w:color="auto"/>
            </w:tcBorders>
          </w:tcPr>
          <w:p w14:paraId="141AD9F8"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p>
          <w:p w14:paraId="6528C945"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68BE5586"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p>
          <w:p w14:paraId="68E3E060"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0923B5E5"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p>
          <w:p w14:paraId="3A05BEB3"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7EA97A85" w14:textId="77777777" w:rsidR="00E4020C" w:rsidRDefault="00E4020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398D0D24" w14:textId="77777777" w:rsidR="003C1814" w:rsidRDefault="003C1814"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1B7E5AC" w14:textId="13D6A566" w:rsidR="00EA7819" w:rsidRPr="00EA7819" w:rsidRDefault="008C3E44" w:rsidP="00EA7819">
      <w:pPr>
        <w:ind w:left="284" w:hanging="284"/>
        <w:jc w:val="both"/>
        <w:rPr>
          <w:bCs/>
          <w:sz w:val="20"/>
          <w:szCs w:val="20"/>
        </w:rPr>
      </w:pPr>
      <w:r w:rsidRPr="008C3E44">
        <w:rPr>
          <w:b/>
          <w:sz w:val="20"/>
          <w:szCs w:val="20"/>
        </w:rPr>
        <w:t>▪</w:t>
      </w:r>
      <w:r w:rsidRPr="008C3E44">
        <w:rPr>
          <w:b/>
          <w:sz w:val="20"/>
          <w:szCs w:val="20"/>
        </w:rPr>
        <w:tab/>
      </w:r>
      <w:r w:rsidR="00EA7819" w:rsidRPr="00EA7819">
        <w:rPr>
          <w:bCs/>
          <w:sz w:val="20"/>
          <w:szCs w:val="20"/>
        </w:rPr>
        <w:t xml:space="preserve">che l’operatore economico rappresentato, in relazione al disposto di cui all’art. 95, comma 5, lett. b), del </w:t>
      </w:r>
      <w:proofErr w:type="spellStart"/>
      <w:r w:rsidR="00EA7819" w:rsidRPr="00EA7819">
        <w:rPr>
          <w:bCs/>
          <w:sz w:val="20"/>
          <w:szCs w:val="20"/>
        </w:rPr>
        <w:t>D.Lgs.</w:t>
      </w:r>
      <w:proofErr w:type="spellEnd"/>
      <w:r w:rsidR="00EA7819" w:rsidRPr="00EA7819">
        <w:rPr>
          <w:bCs/>
          <w:sz w:val="20"/>
          <w:szCs w:val="20"/>
        </w:rPr>
        <w:t xml:space="preserve"> n. 36/2023, è in regola con le norme che disciplinano il diritto al lavoro dei disabili di cui alla legge 68/1999 poiché (</w:t>
      </w:r>
      <w:r w:rsidR="00EA7819" w:rsidRPr="00EA7819">
        <w:rPr>
          <w:b/>
          <w:sz w:val="20"/>
          <w:szCs w:val="20"/>
        </w:rPr>
        <w:t>barrare uno dei seguenti casi</w:t>
      </w:r>
      <w:r w:rsidR="00EA7819" w:rsidRPr="00EA7819">
        <w:rPr>
          <w:bCs/>
          <w:sz w:val="20"/>
          <w:szCs w:val="20"/>
        </w:rPr>
        <w:t>):</w:t>
      </w:r>
    </w:p>
    <w:p w14:paraId="66F2D046"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ha alle proprie dipendenze 15 o più lavoratori ed è in regola con le norme che disciplinano il collocamento obbligatorio dei disabili, ai sensi e per gli effetti di quanto richiesto dall’art. 17 della legge 12/3/1999, n. 68 "Norme per il diritto al lavoro dei disabili";</w:t>
      </w:r>
    </w:p>
    <w:p w14:paraId="0C2CF0A3"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non è tenuta al rispetto di tali norme, avendo alle dipendenze meno di 15 lavoratori;</w:t>
      </w:r>
    </w:p>
    <w:p w14:paraId="33186393"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non è tenuta al rispetto di tali norme, in quanto (indicare altre cause di esenzione):</w:t>
      </w:r>
    </w:p>
    <w:p w14:paraId="49B0C762"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w:t>
      </w:r>
    </w:p>
    <w:p w14:paraId="1DDDD14C"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1B30A27"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L’Agenzia alla quale rivolgersi per il controllo della dichiarazione è la seguente:</w:t>
      </w:r>
    </w:p>
    <w:p w14:paraId="0B24E075" w14:textId="73A84296" w:rsidR="00EA7819" w:rsidRDefault="00EA7819"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_____________________________________________________________________</w:t>
      </w:r>
    </w:p>
    <w:p w14:paraId="0C6780DF" w14:textId="77777777" w:rsidR="008465EC" w:rsidRDefault="008465EC"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282988E7" w14:textId="77777777" w:rsidR="003C1814" w:rsidRDefault="003C1814"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26F3A23F" w14:textId="77777777" w:rsidR="00DF444F" w:rsidRDefault="00DF444F"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0F928E3E" w14:textId="77777777" w:rsidR="00DF444F" w:rsidRDefault="00DF444F"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5EB8235B" w14:textId="7E24973A" w:rsidR="00DF444F" w:rsidRPr="00956E0B" w:rsidRDefault="00DF444F" w:rsidP="00DF444F">
      <w:pPr>
        <w:pStyle w:val="Paragrafoelenco"/>
        <w:numPr>
          <w:ilvl w:val="0"/>
          <w:numId w:val="1"/>
        </w:numPr>
        <w:rPr>
          <w:b/>
          <w:bCs/>
          <w:color w:val="4472C4" w:themeColor="accent5"/>
          <w:sz w:val="20"/>
          <w:szCs w:val="20"/>
        </w:rPr>
      </w:pPr>
      <w:r>
        <w:rPr>
          <w:b/>
          <w:bCs/>
          <w:color w:val="4472C4" w:themeColor="accent5"/>
          <w:sz w:val="20"/>
          <w:szCs w:val="20"/>
        </w:rPr>
        <w:t>GARANZIA PROVVISORIA</w:t>
      </w:r>
    </w:p>
    <w:p w14:paraId="34346981" w14:textId="728DB711" w:rsidR="00DF444F" w:rsidRP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8C3E44">
        <w:rPr>
          <w:b/>
          <w:sz w:val="20"/>
          <w:szCs w:val="20"/>
        </w:rPr>
        <w:t>▪</w:t>
      </w:r>
      <w:r w:rsidRPr="008C3E44">
        <w:rPr>
          <w:b/>
          <w:sz w:val="20"/>
          <w:szCs w:val="20"/>
        </w:rPr>
        <w:tab/>
      </w:r>
      <w:r>
        <w:rPr>
          <w:b/>
          <w:sz w:val="20"/>
          <w:szCs w:val="20"/>
        </w:rPr>
        <w:t xml:space="preserve">DICHIARA </w:t>
      </w:r>
      <w:r>
        <w:rPr>
          <w:rFonts w:eastAsia="Calibri" w:cstheme="minorHAnsi"/>
          <w:sz w:val="20"/>
          <w:szCs w:val="20"/>
        </w:rPr>
        <w:t xml:space="preserve">la </w:t>
      </w:r>
      <w:r w:rsidRPr="00DF444F">
        <w:rPr>
          <w:rFonts w:eastAsia="Calibri" w:cstheme="minorHAnsi"/>
          <w:sz w:val="20"/>
          <w:szCs w:val="20"/>
        </w:rPr>
        <w:t xml:space="preserve">sussistenza delle seguenti circostanze per ottenere la riduzione garanzia provvisoria ai sensi art. 106 comma 8 </w:t>
      </w:r>
      <w:proofErr w:type="spellStart"/>
      <w:r w:rsidRPr="00DF444F">
        <w:rPr>
          <w:rFonts w:eastAsia="Calibri" w:cstheme="minorHAnsi"/>
          <w:sz w:val="20"/>
          <w:szCs w:val="20"/>
        </w:rPr>
        <w:t>D.Lgs.</w:t>
      </w:r>
      <w:proofErr w:type="spellEnd"/>
      <w:r w:rsidRPr="00DF444F">
        <w:rPr>
          <w:rFonts w:eastAsia="Calibri" w:cstheme="minorHAnsi"/>
          <w:sz w:val="20"/>
          <w:szCs w:val="20"/>
        </w:rPr>
        <w:t xml:space="preserve"> 36/2023 e </w:t>
      </w:r>
      <w:proofErr w:type="spellStart"/>
      <w:r w:rsidRPr="00DF444F">
        <w:rPr>
          <w:rFonts w:eastAsia="Calibri" w:cstheme="minorHAnsi"/>
          <w:sz w:val="20"/>
          <w:szCs w:val="20"/>
        </w:rPr>
        <w:t>s.m.i.</w:t>
      </w:r>
      <w:proofErr w:type="spellEnd"/>
      <w:r w:rsidRPr="00DF444F">
        <w:rPr>
          <w:rFonts w:eastAsia="Calibri" w:cstheme="minorHAnsi"/>
          <w:sz w:val="20"/>
          <w:szCs w:val="20"/>
        </w:rPr>
        <w:t xml:space="preserve"> ed </w:t>
      </w:r>
      <w:r w:rsidRPr="00DF444F">
        <w:rPr>
          <w:rFonts w:eastAsia="Calibri" w:cstheme="minorHAnsi"/>
          <w:b/>
          <w:bCs/>
          <w:sz w:val="20"/>
          <w:szCs w:val="20"/>
          <w:u w:val="single"/>
        </w:rPr>
        <w:t>allega</w:t>
      </w:r>
      <w:r w:rsidRPr="00DF444F">
        <w:rPr>
          <w:rFonts w:eastAsia="Calibri" w:cstheme="minorHAnsi"/>
          <w:sz w:val="20"/>
          <w:szCs w:val="20"/>
          <w:u w:val="single"/>
        </w:rPr>
        <w:t xml:space="preserve"> copia delle certificazioni possedute</w:t>
      </w:r>
      <w:r w:rsidRPr="00DF444F">
        <w:rPr>
          <w:rFonts w:eastAsia="Calibri" w:cstheme="minorHAnsi"/>
          <w:sz w:val="20"/>
          <w:szCs w:val="20"/>
        </w:rPr>
        <w:t xml:space="preserve"> (qualora non già presenti nel FVOE):</w:t>
      </w:r>
    </w:p>
    <w:p w14:paraId="3FD9CEC6" w14:textId="58C66789" w:rsid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DF444F">
        <w:rPr>
          <w:rFonts w:ascii="Segoe UI Symbol" w:eastAsia="Calibri" w:hAnsi="Segoe UI Symbol" w:cs="Segoe UI Symbol"/>
          <w:sz w:val="20"/>
          <w:szCs w:val="20"/>
        </w:rPr>
        <w:t>☐</w:t>
      </w:r>
      <w:r>
        <w:rPr>
          <w:rFonts w:ascii="Segoe UI Symbol" w:eastAsia="Calibri" w:hAnsi="Segoe UI Symbol" w:cs="Segoe UI Symbol"/>
          <w:sz w:val="20"/>
          <w:szCs w:val="20"/>
        </w:rPr>
        <w:t xml:space="preserve"> </w:t>
      </w:r>
      <w:r w:rsidRPr="00DF444F">
        <w:rPr>
          <w:rFonts w:eastAsia="Calibri"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22BA4B" w14:textId="77777777" w:rsidR="00DF444F" w:rsidRP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981F119" w14:textId="741FCFF3" w:rsid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DF444F">
        <w:rPr>
          <w:rFonts w:ascii="Segoe UI Symbol" w:eastAsia="Calibri" w:hAnsi="Segoe UI Symbol" w:cs="Segoe UI Symbol"/>
          <w:sz w:val="20"/>
          <w:szCs w:val="20"/>
        </w:rPr>
        <w:t>☐</w:t>
      </w:r>
      <w:r>
        <w:rPr>
          <w:rFonts w:ascii="Segoe UI Symbol" w:eastAsia="Calibri" w:hAnsi="Segoe UI Symbol" w:cs="Segoe UI Symbol"/>
          <w:sz w:val="20"/>
          <w:szCs w:val="20"/>
        </w:rPr>
        <w:t xml:space="preserve"> </w:t>
      </w:r>
      <w:r w:rsidRPr="00DF444F">
        <w:rPr>
          <w:rFonts w:eastAsia="Calibri" w:cstheme="minorHAnsi"/>
          <w:sz w:val="20"/>
          <w:szCs w:val="20"/>
        </w:rPr>
        <w:t>50% (non cumulabile con quella di cui al punto precedente) in quanto micro, piccola o media impresa ovvero facente parte di un raggruppamento di operatori economici o consorzi ordinari costituiti esclusivamente da micro, piccole e medie imprese</w:t>
      </w:r>
    </w:p>
    <w:p w14:paraId="4AE95C71" w14:textId="77777777" w:rsidR="00DF444F" w:rsidRP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13128EBC" w14:textId="1CDED722" w:rsid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DF444F">
        <w:rPr>
          <w:rFonts w:ascii="Segoe UI Symbol" w:eastAsia="Calibri" w:hAnsi="Segoe UI Symbol" w:cs="Segoe UI Symbol"/>
          <w:sz w:val="20"/>
          <w:szCs w:val="20"/>
        </w:rPr>
        <w:t>☐</w:t>
      </w:r>
      <w:r>
        <w:rPr>
          <w:rFonts w:ascii="Segoe UI Symbol" w:eastAsia="Calibri" w:hAnsi="Segoe UI Symbol" w:cs="Segoe UI Symbol"/>
          <w:sz w:val="20"/>
          <w:szCs w:val="20"/>
        </w:rPr>
        <w:t xml:space="preserve"> </w:t>
      </w:r>
      <w:r w:rsidRPr="00DF444F">
        <w:rPr>
          <w:rFonts w:eastAsia="Calibri" w:cstheme="minorHAnsi"/>
          <w:sz w:val="20"/>
          <w:szCs w:val="20"/>
        </w:rPr>
        <w:t>10% (cumulabile con le riduzioni di cui ai punti precedenti) per aver presentato una fideiussione, emessa e firmata digitalmente gestita mediante ricorso a piattaforma (operante con tecnologie basate su registri distribuiti ai sensi dell’articolo 8-ter, comma 1, del decreto-legge 14 dicembre 2018, n. 135, convertito, con modificazioni, dalla legge 11 febbraio 2019, n. 12 o su registri elettronici qualificati ai sensi del Regolamento (UE) n. 910/2014) ovvero verificabile per via telematica al seguente link: _______________________ (indicare il sito internet dell'emittente)</w:t>
      </w:r>
    </w:p>
    <w:p w14:paraId="29373696" w14:textId="77777777" w:rsidR="00DF444F" w:rsidRDefault="00DF444F"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1AC1A50B" w14:textId="49E2C52C" w:rsidR="00DF444F" w:rsidRDefault="00DF444F"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DF444F">
        <w:rPr>
          <w:rFonts w:ascii="Segoe UI Symbol" w:eastAsia="Calibri" w:hAnsi="Segoe UI Symbol" w:cs="Segoe UI Symbol"/>
          <w:sz w:val="20"/>
          <w:szCs w:val="20"/>
        </w:rPr>
        <w:t>☐</w:t>
      </w:r>
      <w:r>
        <w:rPr>
          <w:rFonts w:ascii="Segoe UI Symbol" w:eastAsia="Calibri" w:hAnsi="Segoe UI Symbol" w:cs="Segoe UI Symbol"/>
          <w:sz w:val="20"/>
          <w:szCs w:val="20"/>
        </w:rPr>
        <w:t xml:space="preserve"> </w:t>
      </w:r>
      <w:r>
        <w:rPr>
          <w:rFonts w:ascii="Segoe UI Symbol" w:eastAsia="Calibri" w:hAnsi="Segoe UI Symbol" w:cs="Segoe UI Symbol"/>
          <w:sz w:val="20"/>
          <w:szCs w:val="20"/>
        </w:rPr>
        <w:t>2</w:t>
      </w:r>
      <w:r w:rsidRPr="00DF444F">
        <w:rPr>
          <w:rFonts w:eastAsia="Calibri" w:cstheme="minorHAnsi"/>
          <w:sz w:val="20"/>
          <w:szCs w:val="20"/>
        </w:rPr>
        <w:t>0% (cumulabile con le riduzioni di cui ai punti precedenti)</w:t>
      </w:r>
      <w:r w:rsidRPr="00DF444F">
        <w:rPr>
          <w:rFonts w:eastAsia="Calibri" w:cstheme="minorHAnsi"/>
          <w:sz w:val="20"/>
          <w:szCs w:val="20"/>
        </w:rPr>
        <w:t xml:space="preserve"> </w:t>
      </w:r>
      <w:r w:rsidRPr="00DF444F">
        <w:rPr>
          <w:rFonts w:eastAsia="Calibri" w:cstheme="minorHAnsi"/>
          <w:sz w:val="20"/>
          <w:szCs w:val="20"/>
        </w:rPr>
        <w:t>per il possesso della certificazione</w:t>
      </w:r>
      <w:r>
        <w:rPr>
          <w:rFonts w:eastAsia="Calibri" w:cstheme="minorHAnsi"/>
          <w:sz w:val="20"/>
          <w:szCs w:val="20"/>
        </w:rPr>
        <w:t xml:space="preserve"> </w:t>
      </w:r>
      <w:r w:rsidRPr="00DF444F">
        <w:rPr>
          <w:rFonts w:eastAsia="Calibri" w:cstheme="minorHAnsi"/>
          <w:sz w:val="20"/>
          <w:szCs w:val="20"/>
        </w:rPr>
        <w:t>UNI/PdR125 – Certificazione del sistema di gestione per le parità di genere – 2022</w:t>
      </w:r>
    </w:p>
    <w:p w14:paraId="61C08032" w14:textId="77777777" w:rsidR="002963DE" w:rsidRDefault="002963DE"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3CEAB10D" w14:textId="77777777" w:rsidR="00DF444F" w:rsidRDefault="00DF444F"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4E260A10" w14:textId="3DA507A9" w:rsidR="00956E0B" w:rsidRPr="00956E0B" w:rsidRDefault="00956E0B" w:rsidP="00956E0B">
      <w:pPr>
        <w:pStyle w:val="Paragrafoelenco"/>
        <w:numPr>
          <w:ilvl w:val="0"/>
          <w:numId w:val="1"/>
        </w:numPr>
        <w:rPr>
          <w:b/>
          <w:bCs/>
          <w:color w:val="4472C4" w:themeColor="accent5"/>
          <w:sz w:val="20"/>
          <w:szCs w:val="20"/>
        </w:rPr>
      </w:pPr>
      <w:r w:rsidRPr="00956E0B">
        <w:rPr>
          <w:b/>
          <w:bCs/>
          <w:color w:val="4472C4" w:themeColor="accent5"/>
          <w:sz w:val="20"/>
          <w:szCs w:val="20"/>
        </w:rPr>
        <w:lastRenderedPageBreak/>
        <w:t xml:space="preserve">DICHIARAZIONE DI IMPEGNO DEL CONCORRENTE </w:t>
      </w:r>
      <w:r w:rsidR="003C1814">
        <w:rPr>
          <w:b/>
          <w:bCs/>
          <w:color w:val="4472C4" w:themeColor="accent5"/>
          <w:sz w:val="20"/>
          <w:szCs w:val="20"/>
        </w:rPr>
        <w:t>RISPETTO CAM E DNSH</w:t>
      </w:r>
      <w:r w:rsidRPr="00956E0B">
        <w:rPr>
          <w:b/>
          <w:bCs/>
          <w:color w:val="4472C4" w:themeColor="accent5"/>
          <w:sz w:val="20"/>
          <w:szCs w:val="20"/>
        </w:rPr>
        <w:t xml:space="preserve"> </w:t>
      </w:r>
    </w:p>
    <w:p w14:paraId="05F26355" w14:textId="04DB75C0" w:rsidR="00956E0B" w:rsidRDefault="00956E0B" w:rsidP="00956E0B">
      <w:pPr>
        <w:widowControl w:val="0"/>
        <w:suppressAutoHyphens w:val="0"/>
        <w:overflowPunct w:val="0"/>
        <w:autoSpaceDE w:val="0"/>
        <w:autoSpaceDN w:val="0"/>
        <w:adjustRightInd w:val="0"/>
        <w:spacing w:after="0" w:line="240" w:lineRule="auto"/>
        <w:ind w:left="284"/>
        <w:jc w:val="both"/>
        <w:textAlignment w:val="baseline"/>
        <w:rPr>
          <w:bCs/>
          <w:sz w:val="20"/>
          <w:szCs w:val="20"/>
        </w:rPr>
      </w:pPr>
      <w:r w:rsidRPr="008C3E44">
        <w:rPr>
          <w:b/>
          <w:sz w:val="20"/>
          <w:szCs w:val="20"/>
        </w:rPr>
        <w:t>▪</w:t>
      </w:r>
      <w:r w:rsidRPr="008C3E44">
        <w:rPr>
          <w:b/>
          <w:sz w:val="20"/>
          <w:szCs w:val="20"/>
        </w:rPr>
        <w:tab/>
      </w:r>
      <w:r>
        <w:rPr>
          <w:b/>
          <w:sz w:val="20"/>
          <w:szCs w:val="20"/>
        </w:rPr>
        <w:t>DICHIARA</w:t>
      </w:r>
      <w:r w:rsidR="006D32B7">
        <w:rPr>
          <w:b/>
          <w:sz w:val="20"/>
          <w:szCs w:val="20"/>
        </w:rPr>
        <w:t>:</w:t>
      </w:r>
    </w:p>
    <w:p w14:paraId="0CECB896" w14:textId="12DDCE5D" w:rsidR="00E642F3" w:rsidRDefault="00E642F3"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Pr>
          <w:rFonts w:eastAsia="Calibri" w:cstheme="minorHAnsi"/>
          <w:sz w:val="20"/>
          <w:szCs w:val="20"/>
        </w:rPr>
        <w:t>che, a</w:t>
      </w:r>
      <w:r w:rsidRPr="00E642F3">
        <w:rPr>
          <w:rFonts w:eastAsia="Calibri" w:cstheme="minorHAnsi"/>
          <w:sz w:val="20"/>
          <w:szCs w:val="20"/>
        </w:rPr>
        <w:t xml:space="preserve">i sensi dell’art. 57 del </w:t>
      </w:r>
      <w:proofErr w:type="spellStart"/>
      <w:r w:rsidRPr="00E642F3">
        <w:rPr>
          <w:rFonts w:eastAsia="Calibri" w:cstheme="minorHAnsi"/>
          <w:sz w:val="20"/>
          <w:szCs w:val="20"/>
        </w:rPr>
        <w:t>D.Lgs.</w:t>
      </w:r>
      <w:proofErr w:type="spellEnd"/>
      <w:r w:rsidRPr="00E642F3">
        <w:rPr>
          <w:rFonts w:eastAsia="Calibri" w:cstheme="minorHAnsi"/>
          <w:sz w:val="20"/>
          <w:szCs w:val="20"/>
        </w:rPr>
        <w:t xml:space="preserve"> 36/2023</w:t>
      </w:r>
      <w:r>
        <w:rPr>
          <w:rFonts w:eastAsia="Calibri" w:cstheme="minorHAnsi"/>
          <w:sz w:val="20"/>
          <w:szCs w:val="20"/>
        </w:rPr>
        <w:t>,</w:t>
      </w:r>
      <w:r w:rsidRPr="00E642F3">
        <w:rPr>
          <w:rFonts w:eastAsia="Calibri" w:cstheme="minorHAnsi"/>
          <w:sz w:val="20"/>
          <w:szCs w:val="20"/>
        </w:rPr>
        <w:t xml:space="preserve"> le specifiche tecniche dei prodotti </w:t>
      </w:r>
      <w:r>
        <w:rPr>
          <w:rFonts w:eastAsia="Calibri" w:cstheme="minorHAnsi"/>
          <w:sz w:val="20"/>
          <w:szCs w:val="20"/>
        </w:rPr>
        <w:t>forniti saranno</w:t>
      </w:r>
      <w:r w:rsidRPr="00E642F3">
        <w:rPr>
          <w:rFonts w:eastAsia="Calibri" w:cstheme="minorHAnsi"/>
          <w:sz w:val="20"/>
          <w:szCs w:val="20"/>
        </w:rPr>
        <w:t xml:space="preserve"> conformi alle specifiche tecniche riportate nei progetti relativi alle attrezzature professionali da fornire e </w:t>
      </w:r>
      <w:r>
        <w:rPr>
          <w:rFonts w:eastAsia="Calibri" w:cstheme="minorHAnsi"/>
          <w:sz w:val="20"/>
          <w:szCs w:val="20"/>
        </w:rPr>
        <w:t>rispetteranno</w:t>
      </w:r>
      <w:r w:rsidRPr="00E642F3">
        <w:rPr>
          <w:rFonts w:eastAsia="Calibri" w:cstheme="minorHAnsi"/>
          <w:sz w:val="20"/>
          <w:szCs w:val="20"/>
        </w:rPr>
        <w:t xml:space="preserve"> le prescrizioni dei criteri ambientali minimi (CAM) vigenti, per quanto applicabili</w:t>
      </w:r>
      <w:r>
        <w:rPr>
          <w:rFonts w:eastAsia="Calibri" w:cstheme="minorHAnsi"/>
          <w:sz w:val="20"/>
          <w:szCs w:val="20"/>
        </w:rPr>
        <w:t>;</w:t>
      </w:r>
    </w:p>
    <w:p w14:paraId="0975BAB3" w14:textId="62427F41" w:rsidR="00E642F3" w:rsidRDefault="00E642F3"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Pr>
          <w:rFonts w:eastAsia="Calibri" w:cstheme="minorHAnsi"/>
          <w:sz w:val="20"/>
          <w:szCs w:val="20"/>
        </w:rPr>
        <w:t>che</w:t>
      </w:r>
      <w:r w:rsidRPr="00E642F3">
        <w:rPr>
          <w:rFonts w:eastAsia="Calibri" w:cstheme="minorHAnsi"/>
          <w:sz w:val="20"/>
          <w:szCs w:val="20"/>
        </w:rPr>
        <w:t xml:space="preserve"> </w:t>
      </w:r>
      <w:r>
        <w:rPr>
          <w:rFonts w:eastAsia="Calibri" w:cstheme="minorHAnsi"/>
          <w:sz w:val="20"/>
          <w:szCs w:val="20"/>
        </w:rPr>
        <w:t xml:space="preserve">le forniture </w:t>
      </w:r>
      <w:r w:rsidRPr="00E642F3">
        <w:rPr>
          <w:rFonts w:eastAsia="Calibri" w:cstheme="minorHAnsi"/>
          <w:sz w:val="20"/>
          <w:szCs w:val="20"/>
        </w:rPr>
        <w:t>rispett</w:t>
      </w:r>
      <w:r>
        <w:rPr>
          <w:rFonts w:eastAsia="Calibri" w:cstheme="minorHAnsi"/>
          <w:sz w:val="20"/>
          <w:szCs w:val="20"/>
        </w:rPr>
        <w:t>eranno</w:t>
      </w:r>
      <w:r w:rsidRPr="00E642F3">
        <w:rPr>
          <w:rFonts w:eastAsia="Calibri" w:cstheme="minorHAnsi"/>
          <w:sz w:val="20"/>
          <w:szCs w:val="20"/>
        </w:rPr>
        <w:t xml:space="preserve"> </w:t>
      </w:r>
      <w:r>
        <w:rPr>
          <w:rFonts w:eastAsia="Calibri" w:cstheme="minorHAnsi"/>
          <w:sz w:val="20"/>
          <w:szCs w:val="20"/>
        </w:rPr>
        <w:t>il</w:t>
      </w:r>
      <w:r w:rsidRPr="00E642F3">
        <w:rPr>
          <w:rFonts w:eastAsia="Calibri" w:cstheme="minorHAnsi"/>
          <w:sz w:val="20"/>
          <w:szCs w:val="20"/>
        </w:rPr>
        <w:t xml:space="preserve"> principio di non arrecare danno significativo all’ambiente (DNSH) ai sensi dell’art. 17 del Regolamento (UE) 2020/852 (Regolamento tassonomia) in coerenza con quanto previsto dal Regolamento (UE) 2021/241 istitutivo del dispositivo per la ripresa e la resilienza</w:t>
      </w:r>
      <w:r>
        <w:rPr>
          <w:rFonts w:eastAsia="Calibri" w:cstheme="minorHAnsi"/>
          <w:sz w:val="20"/>
          <w:szCs w:val="20"/>
        </w:rPr>
        <w:t>;</w:t>
      </w:r>
    </w:p>
    <w:p w14:paraId="07F8B1EF" w14:textId="77777777" w:rsidR="00E642F3" w:rsidRDefault="00E642F3" w:rsidP="00E642F3">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77CAFC38" w14:textId="77777777" w:rsidR="00E642F3" w:rsidRDefault="00E642F3" w:rsidP="00E642F3">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150F1EF3" w14:textId="77777777" w:rsidR="00956E0B" w:rsidRDefault="00956E0B"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7574F71D" w14:textId="486B28AE" w:rsidR="00E00E1B" w:rsidRPr="00E00E1B" w:rsidRDefault="00E00E1B" w:rsidP="00E00E1B">
      <w:pPr>
        <w:pStyle w:val="Paragrafoelenco"/>
        <w:numPr>
          <w:ilvl w:val="0"/>
          <w:numId w:val="1"/>
        </w:numPr>
        <w:rPr>
          <w:b/>
          <w:bCs/>
          <w:color w:val="4472C4" w:themeColor="accent5"/>
          <w:sz w:val="20"/>
          <w:szCs w:val="20"/>
        </w:rPr>
      </w:pPr>
      <w:r w:rsidRPr="00E00E1B">
        <w:rPr>
          <w:b/>
          <w:bCs/>
          <w:color w:val="4472C4" w:themeColor="accent5"/>
          <w:sz w:val="20"/>
          <w:szCs w:val="20"/>
        </w:rPr>
        <w:t>Dichiarazioni e obblighi specifici affidamenti PNRR/PNC</w:t>
      </w:r>
      <w:r>
        <w:rPr>
          <w:b/>
          <w:bCs/>
          <w:color w:val="4472C4" w:themeColor="accent5"/>
          <w:sz w:val="20"/>
          <w:szCs w:val="20"/>
        </w:rPr>
        <w:t xml:space="preserve"> - </w:t>
      </w:r>
      <w:r w:rsidRPr="00BE3A86">
        <w:rPr>
          <w:b/>
          <w:bCs/>
          <w:color w:val="4472C4" w:themeColor="accent5"/>
          <w:sz w:val="20"/>
          <w:szCs w:val="20"/>
        </w:rPr>
        <w:t>Assunzione di specifici impegni in materia di tutela del lavoro e parità di genere e generazionale</w:t>
      </w:r>
    </w:p>
    <w:p w14:paraId="050B18FA" w14:textId="4C80E088" w:rsidR="002B6859" w:rsidRPr="002963DE" w:rsidRDefault="002B6859" w:rsidP="002B6859">
      <w:pPr>
        <w:tabs>
          <w:tab w:val="num" w:pos="284"/>
        </w:tabs>
        <w:spacing w:after="120" w:line="240" w:lineRule="auto"/>
        <w:ind w:left="425" w:hanging="425"/>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t xml:space="preserve"> </w:t>
      </w:r>
      <w:r w:rsidRPr="002963DE">
        <w:rPr>
          <w:rFonts w:ascii="Calibri" w:eastAsia="Times New Roman" w:hAnsi="Calibri" w:cs="Calibri"/>
          <w:sz w:val="20"/>
          <w:szCs w:val="20"/>
          <w:lang w:eastAsia="ar-SA"/>
        </w:rPr>
        <w:t xml:space="preserve">con riferimento agli obblighi discendenti dall’art.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dichiara che il numero di dipendenti impiegati alla data di presentazione della domanda è _________;</w:t>
      </w:r>
    </w:p>
    <w:p w14:paraId="15C9D3D6" w14:textId="77777777" w:rsidR="002B6859" w:rsidRPr="002963DE" w:rsidRDefault="002B6859" w:rsidP="002B6859">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7AD0883D" w14:textId="06845A1A" w:rsidR="002B6859" w:rsidRPr="002963DE" w:rsidRDefault="002B6859" w:rsidP="002B6859">
      <w:pPr>
        <w:tabs>
          <w:tab w:val="num" w:pos="284"/>
        </w:tabs>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ascii="Calibri" w:eastAsia="Times New Roman" w:hAnsi="Calibri" w:cs="Calibri"/>
          <w:sz w:val="20"/>
          <w:szCs w:val="20"/>
          <w:lang w:eastAsia="ar-SA"/>
        </w:rPr>
        <w:t xml:space="preserve"> (</w:t>
      </w:r>
      <w:r w:rsidRPr="002963DE">
        <w:rPr>
          <w:rFonts w:ascii="Calibri" w:eastAsia="Times New Roman" w:hAnsi="Calibri" w:cs="Calibri"/>
          <w:b/>
          <w:bCs/>
          <w:sz w:val="20"/>
          <w:szCs w:val="20"/>
          <w:lang w:eastAsia="ar-SA"/>
        </w:rPr>
        <w:t>solo per operatori economici con più di 50 dipendenti</w:t>
      </w:r>
      <w:r w:rsidRPr="002963DE">
        <w:rPr>
          <w:rFonts w:ascii="Calibri" w:eastAsia="Times New Roman" w:hAnsi="Calibri" w:cs="Calibri"/>
          <w:sz w:val="20"/>
          <w:szCs w:val="20"/>
          <w:lang w:eastAsia="ar-SA"/>
        </w:rPr>
        <w:t xml:space="preserve">) ai sensi dell’art.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w:t>
      </w:r>
      <w:r w:rsidRPr="00FE22EB">
        <w:rPr>
          <w:rFonts w:ascii="Calibri" w:eastAsia="Times New Roman" w:hAnsi="Calibri" w:cs="Calibri"/>
          <w:sz w:val="20"/>
          <w:szCs w:val="20"/>
          <w:u w:val="single"/>
          <w:lang w:eastAsia="ar-SA"/>
        </w:rPr>
        <w:t>allega all’offerta</w:t>
      </w:r>
      <w:r w:rsidR="00E00E1B" w:rsidRPr="00FE22EB">
        <w:rPr>
          <w:rFonts w:eastAsia="Times New Roman" w:cstheme="minorHAnsi"/>
          <w:sz w:val="20"/>
          <w:szCs w:val="20"/>
          <w:u w:val="single"/>
          <w:lang w:eastAsia="ar-SA"/>
        </w:rPr>
        <w:t xml:space="preserve"> </w:t>
      </w:r>
      <w:r w:rsidRPr="00FE22EB">
        <w:rPr>
          <w:rFonts w:ascii="Calibri" w:eastAsia="Times New Roman" w:hAnsi="Calibri" w:cs="Calibri"/>
          <w:sz w:val="20"/>
          <w:szCs w:val="20"/>
          <w:u w:val="single"/>
          <w:lang w:eastAsia="ar-SA"/>
        </w:rPr>
        <w:t>una copia dell’ultimo rapporto periodico sulla situazione del personale maschile e femminile</w:t>
      </w:r>
      <w:r w:rsidRPr="002963DE">
        <w:rPr>
          <w:rFonts w:ascii="Calibri" w:eastAsia="Times New Roman" w:hAnsi="Calibri" w:cs="Calibri"/>
          <w:sz w:val="20"/>
          <w:szCs w:val="20"/>
          <w:lang w:eastAsia="ar-SA"/>
        </w:rPr>
        <w:t xml:space="preserve"> (ex art. 46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n. 198 del 2006) con attestazione della sua conformità a quello già trasmesso entro i termini previsti alle rappresentanze sindacali aziendali e ai consiglieri regionali di parità, ovvero, in caso di inosservanza dei termini, con attestazione della sua avvenuta trasmissione alle rappresentanze sindacali aziendali e ai consiglieri regionali di parità;</w:t>
      </w:r>
    </w:p>
    <w:p w14:paraId="2D0781A6" w14:textId="77777777" w:rsidR="002B6859" w:rsidRPr="002963DE" w:rsidRDefault="002B6859" w:rsidP="002B6859">
      <w:pPr>
        <w:tabs>
          <w:tab w:val="num" w:pos="284"/>
        </w:tabs>
        <w:spacing w:after="0" w:line="240" w:lineRule="auto"/>
        <w:ind w:left="426" w:hanging="426"/>
        <w:rPr>
          <w:rFonts w:ascii="Calibri" w:eastAsia="Times New Roman" w:hAnsi="Calibri" w:cs="Calibri"/>
          <w:sz w:val="20"/>
          <w:szCs w:val="20"/>
          <w:lang w:eastAsia="ar-SA"/>
        </w:rPr>
      </w:pPr>
    </w:p>
    <w:p w14:paraId="34704488" w14:textId="77777777" w:rsidR="002B6859" w:rsidRPr="002963DE" w:rsidRDefault="002B6859" w:rsidP="002B6859">
      <w:pPr>
        <w:tabs>
          <w:tab w:val="num" w:pos="284"/>
        </w:tabs>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ascii="Calibri" w:eastAsia="Times New Roman" w:hAnsi="Calibri" w:cs="Calibri"/>
          <w:sz w:val="20"/>
          <w:szCs w:val="20"/>
          <w:lang w:eastAsia="ar-SA"/>
        </w:rPr>
        <w:tab/>
        <w:t>(</w:t>
      </w:r>
      <w:r w:rsidRPr="002963DE">
        <w:rPr>
          <w:rFonts w:ascii="Calibri" w:eastAsia="Times New Roman" w:hAnsi="Calibri" w:cs="Calibri"/>
          <w:b/>
          <w:bCs/>
          <w:sz w:val="20"/>
          <w:szCs w:val="20"/>
          <w:lang w:eastAsia="ar-SA"/>
        </w:rPr>
        <w:t>solo per operatori economici che occupano un numero di dipendenti pari o superiore a 15</w:t>
      </w:r>
      <w:r w:rsidRPr="002963DE">
        <w:rPr>
          <w:rFonts w:ascii="Calibri" w:eastAsia="Times New Roman" w:hAnsi="Calibri" w:cs="Calibri"/>
          <w:sz w:val="20"/>
          <w:szCs w:val="20"/>
          <w:lang w:eastAsia="ar-SA"/>
        </w:rPr>
        <w:t xml:space="preserve">) di non essere incorso nell’interdizione automatica per inadempimento dell’obbligo di consegnare alla stazione appaltante, entro sei mesi dalla conclusione del contratto, la relazione di genere di cui all’articolo 1, comma 2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e di impegnarsi a consegnare alla Stazione Appaltante, </w:t>
      </w:r>
      <w:r w:rsidRPr="002963DE">
        <w:rPr>
          <w:rFonts w:ascii="Calibri" w:eastAsia="Times New Roman" w:hAnsi="Calibri" w:cs="Calibri"/>
          <w:b/>
          <w:bCs/>
          <w:sz w:val="20"/>
          <w:szCs w:val="20"/>
          <w:lang w:eastAsia="ar-SA"/>
        </w:rPr>
        <w:t>entro sei mesi dalla stipulazione del contratto e comunque, se antecedente, entro e non oltre il termine previsto per la conclusione del contratto</w:t>
      </w:r>
      <w:r w:rsidRPr="002963DE">
        <w:rPr>
          <w:rFonts w:ascii="Calibri" w:eastAsia="Times New Roman" w:hAnsi="Calibri" w:cs="Calibri"/>
          <w:sz w:val="20"/>
          <w:szCs w:val="20"/>
          <w:lang w:eastAsia="ar-SA"/>
        </w:rPr>
        <w:t>:</w:t>
      </w:r>
    </w:p>
    <w:p w14:paraId="2B3F03DC"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a)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7B54F73D"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b)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dell’offerta. Detta relazione dovrà essere trasmessa anche alle relative rappresentanze sindacali aziendali.</w:t>
      </w:r>
    </w:p>
    <w:p w14:paraId="059DCC09" w14:textId="77777777" w:rsidR="002B6859" w:rsidRDefault="002B6859" w:rsidP="002B6859">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11A925E7" w14:textId="4E480221" w:rsidR="002B6859" w:rsidRPr="002963DE" w:rsidRDefault="002B6859" w:rsidP="002B6859">
      <w:pPr>
        <w:overflowPunct w:val="0"/>
        <w:autoSpaceDE w:val="0"/>
        <w:autoSpaceDN w:val="0"/>
        <w:adjustRightInd w:val="0"/>
        <w:spacing w:after="0" w:line="240" w:lineRule="auto"/>
        <w:ind w:left="284" w:hanging="284"/>
        <w:jc w:val="both"/>
        <w:textAlignment w:val="baseline"/>
        <w:rPr>
          <w:rFonts w:eastAsia="Times New Roman" w:cstheme="minorHAnsi"/>
          <w:bCs/>
          <w:sz w:val="20"/>
          <w:szCs w:val="20"/>
          <w:lang w:eastAsia="it-IT"/>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eastAsia="Times New Roman" w:cstheme="minorHAnsi"/>
          <w:bCs/>
          <w:sz w:val="20"/>
          <w:szCs w:val="20"/>
          <w:lang w:eastAsia="it-IT"/>
        </w:rPr>
        <w:t xml:space="preserve">come previsto dall’Allegato II.3 del </w:t>
      </w:r>
      <w:proofErr w:type="spellStart"/>
      <w:r w:rsidRPr="002963DE">
        <w:rPr>
          <w:rFonts w:eastAsia="Times New Roman" w:cstheme="minorHAnsi"/>
          <w:bCs/>
          <w:sz w:val="20"/>
          <w:szCs w:val="20"/>
          <w:lang w:eastAsia="it-IT"/>
        </w:rPr>
        <w:t>D.Lgs.</w:t>
      </w:r>
      <w:proofErr w:type="spellEnd"/>
      <w:r w:rsidRPr="002963DE">
        <w:rPr>
          <w:rFonts w:eastAsia="Times New Roman" w:cstheme="minorHAnsi"/>
          <w:bCs/>
          <w:sz w:val="20"/>
          <w:szCs w:val="20"/>
          <w:lang w:eastAsia="it-IT"/>
        </w:rPr>
        <w:t xml:space="preserve"> 36/2023, di impegnarsi in caso di aggiudicazione, ad assicurare una quota delle assunzioni che verranno effettuate necessarie per l'esecuzione del contratto o per la realizzazione di attività ad esso connesse o strumentali, </w:t>
      </w:r>
      <w:r w:rsidRPr="002963DE">
        <w:rPr>
          <w:rFonts w:eastAsia="Times New Roman" w:cstheme="minorHAnsi"/>
          <w:bCs/>
          <w:sz w:val="20"/>
          <w:szCs w:val="20"/>
          <w:u w:val="single"/>
          <w:lang w:eastAsia="it-IT"/>
        </w:rPr>
        <w:t xml:space="preserve">pari almeno al 30 per cento all'occupazione giovanile e pari almeno al </w:t>
      </w:r>
      <w:r w:rsidR="00E642F3">
        <w:rPr>
          <w:rFonts w:eastAsia="Times New Roman" w:cstheme="minorHAnsi"/>
          <w:bCs/>
          <w:sz w:val="20"/>
          <w:szCs w:val="20"/>
          <w:u w:val="single"/>
          <w:lang w:eastAsia="it-IT"/>
        </w:rPr>
        <w:t>30</w:t>
      </w:r>
      <w:r w:rsidRPr="002963DE">
        <w:rPr>
          <w:rFonts w:eastAsia="Times New Roman" w:cstheme="minorHAnsi"/>
          <w:bCs/>
          <w:sz w:val="20"/>
          <w:szCs w:val="20"/>
          <w:u w:val="single"/>
          <w:lang w:eastAsia="it-IT"/>
        </w:rPr>
        <w:t xml:space="preserve"> per cento all'occupazione femminile</w:t>
      </w:r>
      <w:r w:rsidRPr="002963DE">
        <w:rPr>
          <w:rFonts w:eastAsia="Times New Roman" w:cstheme="minorHAnsi"/>
          <w:bCs/>
          <w:sz w:val="20"/>
          <w:szCs w:val="20"/>
          <w:lang w:eastAsia="it-IT"/>
        </w:rPr>
        <w:t xml:space="preserve">, secondo quanto indicato nelle </w:t>
      </w:r>
      <w:r w:rsidR="002963DE" w:rsidRPr="002963DE">
        <w:rPr>
          <w:rFonts w:eastAsia="Times New Roman" w:cstheme="minorHAnsi"/>
          <w:bCs/>
          <w:sz w:val="20"/>
          <w:szCs w:val="20"/>
          <w:lang w:eastAsia="it-IT"/>
        </w:rPr>
        <w:t>Linee guida adottate con Decreto della Presidenza del Consiglio dei Ministri, Dipartimento per le pari opportunità del 20 giugno 2023 - Linee guida volte a favorire le pari opportunità generazionali e di genere, nonché l'inclusione lavorativa delle persone con disabilità nei contratti riservati (GU n.173 del 26-7-2023).</w:t>
      </w:r>
    </w:p>
    <w:p w14:paraId="211FBDFA" w14:textId="77777777" w:rsidR="002B6859" w:rsidRPr="002963DE" w:rsidRDefault="002B6859" w:rsidP="002B6859">
      <w:pPr>
        <w:overflowPunct w:val="0"/>
        <w:autoSpaceDE w:val="0"/>
        <w:autoSpaceDN w:val="0"/>
        <w:adjustRightInd w:val="0"/>
        <w:spacing w:after="0" w:line="240" w:lineRule="auto"/>
        <w:ind w:left="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Ai fini dell'applicazione della suddetta disposizione, la stazione appaltante e l’aggiudicatario faranno riferimento: </w:t>
      </w:r>
    </w:p>
    <w:p w14:paraId="59C7D5FE" w14:textId="77777777" w:rsidR="002B6859" w:rsidRPr="002963DE"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1. in ordine alla platea di lavoratori da considerare per il calcolo della percentuale al numero complessivo di nuove assunzioni da impiegare lungo l'arco temporale di esecuzione del contratto; </w:t>
      </w:r>
    </w:p>
    <w:p w14:paraId="626957A0" w14:textId="77777777" w:rsidR="002B6859" w:rsidRPr="002963DE"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2. le assunzioni da destinare a occupazione giovanile e femminile si identificano con il perfezionamento di contratti di lavoro subordinato disciplinati dal decreto legislativo 15 giugno 2015, n. 81, e dai contratti collettivi sottoscritti dalle organizzazioni comparativamente più rappresentative a livello nazionale;</w:t>
      </w:r>
    </w:p>
    <w:p w14:paraId="7E53739B" w14:textId="3472548C" w:rsidR="002B6859" w:rsidRPr="002B6859"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3. il calcolo delle quote percentuali di assunzione andrà effettuato </w:t>
      </w:r>
      <w:r w:rsidR="002963DE" w:rsidRPr="002963DE">
        <w:rPr>
          <w:rFonts w:eastAsia="Times New Roman" w:cstheme="minorHAnsi"/>
          <w:bCs/>
          <w:sz w:val="20"/>
          <w:szCs w:val="20"/>
          <w:lang w:eastAsia="it-IT"/>
        </w:rPr>
        <w:t>come previsto dal DM 20/06/2023</w:t>
      </w:r>
      <w:r w:rsidRPr="002963DE">
        <w:rPr>
          <w:rFonts w:eastAsia="Times New Roman" w:cstheme="minorHAnsi"/>
          <w:bCs/>
          <w:sz w:val="20"/>
          <w:szCs w:val="20"/>
          <w:lang w:eastAsia="it-IT"/>
        </w:rPr>
        <w:t>.</w:t>
      </w:r>
    </w:p>
    <w:p w14:paraId="57E8993D" w14:textId="77777777" w:rsidR="002B6859" w:rsidRDefault="002B6859"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4984767" w14:textId="77777777" w:rsidR="008465EC" w:rsidRPr="00AD60E6" w:rsidRDefault="008465E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04F20DD7" w14:textId="77777777" w:rsidR="00C41162" w:rsidRPr="006533B7" w:rsidRDefault="00184306" w:rsidP="00193CD2">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28956353" w14:textId="191DA508" w:rsidR="00C41162" w:rsidRDefault="00AD60E6" w:rsidP="00AD60E6">
      <w:pPr>
        <w:ind w:left="284" w:hanging="284"/>
        <w:jc w:val="both"/>
        <w:rPr>
          <w:bCs/>
          <w:sz w:val="20"/>
          <w:szCs w:val="20"/>
        </w:rPr>
      </w:pPr>
      <w:bookmarkStart w:id="4" w:name="_Hlk198288392"/>
      <w:r w:rsidRPr="00AD60E6">
        <w:rPr>
          <w:b/>
          <w:sz w:val="20"/>
          <w:szCs w:val="20"/>
        </w:rPr>
        <w:t>▪</w:t>
      </w:r>
      <w:r>
        <w:rPr>
          <w:b/>
          <w:sz w:val="20"/>
          <w:szCs w:val="20"/>
        </w:rPr>
        <w:tab/>
      </w:r>
      <w:r w:rsidR="00184306" w:rsidRPr="006533B7">
        <w:rPr>
          <w:b/>
          <w:sz w:val="20"/>
          <w:szCs w:val="20"/>
        </w:rPr>
        <w:t>SI IMPEGNA</w:t>
      </w:r>
      <w:r w:rsidR="00184306" w:rsidRPr="00AD60E6">
        <w:rPr>
          <w:b/>
          <w:sz w:val="20"/>
          <w:szCs w:val="20"/>
        </w:rPr>
        <w:t xml:space="preserve"> </w:t>
      </w:r>
      <w:r w:rsidR="00184306" w:rsidRPr="00AD60E6">
        <w:rPr>
          <w:bCs/>
          <w:sz w:val="20"/>
          <w:szCs w:val="20"/>
        </w:rPr>
        <w:t>ad adempiere, in caso di aggiudicazione, agli obblighi di tracciabilità dei flussi finanziari ai sensi della Legge 13 agosto 2010 n. 136."</w:t>
      </w:r>
    </w:p>
    <w:bookmarkEnd w:id="4"/>
    <w:p w14:paraId="7C0847B5" w14:textId="77777777" w:rsidR="00BD5F99" w:rsidRDefault="00BD5F99" w:rsidP="00AD60E6">
      <w:pPr>
        <w:ind w:left="284" w:hanging="284"/>
        <w:jc w:val="both"/>
        <w:rPr>
          <w:bCs/>
          <w:sz w:val="20"/>
          <w:szCs w:val="20"/>
          <w:u w:val="single"/>
        </w:rPr>
      </w:pPr>
    </w:p>
    <w:p w14:paraId="51CF3D51" w14:textId="77777777" w:rsidR="00C41162" w:rsidRPr="006533B7" w:rsidRDefault="00184306" w:rsidP="00193CD2">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5260F46" w14:textId="77777777" w:rsidR="00E642F3" w:rsidRPr="00E642F3" w:rsidRDefault="00E642F3" w:rsidP="00E642F3">
      <w:pPr>
        <w:ind w:left="284" w:hanging="284"/>
        <w:jc w:val="both"/>
        <w:rPr>
          <w:bCs/>
          <w:sz w:val="20"/>
          <w:szCs w:val="20"/>
        </w:rPr>
      </w:pPr>
      <w:r w:rsidRPr="00E642F3">
        <w:rPr>
          <w:b/>
          <w:sz w:val="20"/>
          <w:szCs w:val="20"/>
        </w:rPr>
        <w:t>▪</w:t>
      </w:r>
      <w:r w:rsidRPr="00E642F3">
        <w:rPr>
          <w:b/>
          <w:sz w:val="20"/>
          <w:szCs w:val="20"/>
        </w:rPr>
        <w:tab/>
        <w:t>ESPRIME</w:t>
      </w:r>
      <w:r w:rsidRPr="00E642F3">
        <w:rPr>
          <w:bCs/>
          <w:sz w:val="20"/>
          <w:szCs w:val="20"/>
        </w:rPr>
        <w:t xml:space="preserve"> il proprio consenso al trattamento dei dati tramite il Fascicolo Virtuale dell’Operatore Economico (FVOE) disciplinato all'articolo 24 del </w:t>
      </w:r>
      <w:proofErr w:type="spellStart"/>
      <w:r w:rsidRPr="00E642F3">
        <w:rPr>
          <w:bCs/>
          <w:sz w:val="20"/>
          <w:szCs w:val="20"/>
        </w:rPr>
        <w:t>D.Lgs.</w:t>
      </w:r>
      <w:proofErr w:type="spellEnd"/>
      <w:r w:rsidRPr="00E642F3">
        <w:rPr>
          <w:bCs/>
          <w:sz w:val="20"/>
          <w:szCs w:val="20"/>
        </w:rPr>
        <w:t xml:space="preserve"> 36/2023 e </w:t>
      </w:r>
      <w:proofErr w:type="spellStart"/>
      <w:r w:rsidRPr="00E642F3">
        <w:rPr>
          <w:bCs/>
          <w:sz w:val="20"/>
          <w:szCs w:val="20"/>
        </w:rPr>
        <w:t>s.m.i.</w:t>
      </w:r>
      <w:proofErr w:type="spellEnd"/>
      <w:r w:rsidRPr="00E642F3">
        <w:rPr>
          <w:bCs/>
          <w:sz w:val="20"/>
          <w:szCs w:val="20"/>
        </w:rPr>
        <w:t xml:space="preserve">, nel rispetto di quanto previsto dal codice in materia di protezione dei dati personali, di cui al decreto legislativo 30 giugno 2003, n. 196, ai fini della verifica da parte della stazione appaltante e dell'ente concedente del possesso dei requisiti di cui all'art. 99 del </w:t>
      </w:r>
      <w:proofErr w:type="spellStart"/>
      <w:r w:rsidRPr="00E642F3">
        <w:rPr>
          <w:bCs/>
          <w:sz w:val="20"/>
          <w:szCs w:val="20"/>
        </w:rPr>
        <w:t>D.Lgs.</w:t>
      </w:r>
      <w:proofErr w:type="spellEnd"/>
      <w:r w:rsidRPr="00E642F3">
        <w:rPr>
          <w:bCs/>
          <w:sz w:val="20"/>
          <w:szCs w:val="20"/>
        </w:rPr>
        <w:t xml:space="preserve"> 36/2023 e </w:t>
      </w:r>
      <w:proofErr w:type="spellStart"/>
      <w:r w:rsidRPr="00E642F3">
        <w:rPr>
          <w:bCs/>
          <w:sz w:val="20"/>
          <w:szCs w:val="20"/>
        </w:rPr>
        <w:t>s.m.i.</w:t>
      </w:r>
      <w:proofErr w:type="spellEnd"/>
      <w:r w:rsidRPr="00E642F3">
        <w:rPr>
          <w:bCs/>
          <w:sz w:val="20"/>
          <w:szCs w:val="20"/>
        </w:rPr>
        <w:t xml:space="preserve"> nonché per le altre finalità previste dal medesimo Decreto Legislativo.</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5B60D017" w14:textId="3E87461B" w:rsidR="00C41162" w:rsidRDefault="00184306" w:rsidP="00862802">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3BAF05D3" w14:textId="77777777" w:rsidR="00862802" w:rsidRPr="0003408D" w:rsidRDefault="00862802" w:rsidP="00862802">
      <w:pPr>
        <w:widowControl w:val="0"/>
        <w:tabs>
          <w:tab w:val="left" w:pos="3707"/>
        </w:tabs>
        <w:suppressAutoHyphens w:val="0"/>
        <w:overflowPunct w:val="0"/>
        <w:autoSpaceDE w:val="0"/>
        <w:autoSpaceDN w:val="0"/>
        <w:adjustRightInd w:val="0"/>
        <w:spacing w:after="0" w:line="240" w:lineRule="auto"/>
        <w:jc w:val="both"/>
        <w:textAlignment w:val="baseline"/>
        <w:rPr>
          <w:rFonts w:eastAsia="Calibri" w:cstheme="minorHAnsi"/>
          <w:bCs/>
          <w:sz w:val="20"/>
          <w:szCs w:val="20"/>
        </w:rPr>
      </w:pPr>
    </w:p>
    <w:p w14:paraId="447F412D" w14:textId="77777777" w:rsidR="00862802" w:rsidRPr="0003408D" w:rsidRDefault="00862802" w:rsidP="00862802">
      <w:pPr>
        <w:suppressAutoHyphens w:val="0"/>
        <w:spacing w:after="0" w:line="240" w:lineRule="auto"/>
        <w:rPr>
          <w:rFonts w:eastAsia="Times New Roman" w:cstheme="minorHAnsi"/>
          <w:sz w:val="20"/>
          <w:szCs w:val="20"/>
          <w:lang w:eastAsia="it-IT"/>
        </w:rPr>
      </w:pPr>
      <w:bookmarkStart w:id="5" w:name="_Hlk134170050"/>
      <w:r w:rsidRPr="0003408D">
        <w:rPr>
          <w:rFonts w:eastAsia="Times New Roman" w:cstheme="minorHAnsi"/>
          <w:b/>
          <w:bCs/>
          <w:sz w:val="20"/>
          <w:szCs w:val="20"/>
          <w:lang w:eastAsia="it-IT"/>
        </w:rPr>
        <w:t>Presa visione informativa sul trattamento dei dati personali</w:t>
      </w:r>
    </w:p>
    <w:p w14:paraId="60F426CC" w14:textId="77777777" w:rsidR="00862802" w:rsidRPr="0003408D" w:rsidRDefault="00862802" w:rsidP="00862802">
      <w:pPr>
        <w:suppressAutoHyphens w:val="0"/>
        <w:spacing w:after="0" w:line="240" w:lineRule="auto"/>
        <w:jc w:val="both"/>
        <w:rPr>
          <w:rFonts w:eastAsia="Times New Roman" w:cstheme="minorHAnsi"/>
          <w:sz w:val="20"/>
          <w:szCs w:val="20"/>
          <w:lang w:eastAsia="it-IT"/>
        </w:rPr>
      </w:pPr>
      <w:r w:rsidRPr="0003408D">
        <w:rPr>
          <w:rFonts w:eastAsia="Times New Roman" w:cstheme="minorHAnsi"/>
          <w:sz w:val="20"/>
          <w:szCs w:val="20"/>
          <w:lang w:eastAsia="it-IT"/>
        </w:rPr>
        <w:t>Dichiaro di aver preso visione dell'informativa sul trattamento dei dati personali allegata alla presente.</w:t>
      </w:r>
    </w:p>
    <w:p w14:paraId="11815CF1" w14:textId="77777777" w:rsidR="00862802" w:rsidRPr="0003408D" w:rsidRDefault="00862802" w:rsidP="00862802">
      <w:pPr>
        <w:widowControl w:val="0"/>
        <w:spacing w:after="0" w:line="240" w:lineRule="auto"/>
        <w:jc w:val="both"/>
        <w:rPr>
          <w:rFonts w:eastAsia="Arial Unicode MS" w:cstheme="minorHAnsi"/>
          <w:kern w:val="1"/>
          <w:sz w:val="20"/>
          <w:szCs w:val="20"/>
        </w:rPr>
      </w:pPr>
    </w:p>
    <w:p w14:paraId="2AD7548E" w14:textId="77777777" w:rsidR="00862802" w:rsidRPr="0003408D" w:rsidRDefault="00862802" w:rsidP="00862802">
      <w:pPr>
        <w:autoSpaceDE w:val="0"/>
        <w:autoSpaceDN w:val="0"/>
        <w:spacing w:after="0" w:line="240" w:lineRule="auto"/>
        <w:ind w:left="5664" w:firstLine="708"/>
        <w:jc w:val="both"/>
        <w:textAlignment w:val="baseline"/>
        <w:rPr>
          <w:rFonts w:eastAsia="Times New Roman" w:cstheme="minorHAnsi"/>
          <w:color w:val="000000"/>
          <w:kern w:val="3"/>
          <w:sz w:val="20"/>
          <w:szCs w:val="20"/>
          <w:lang w:eastAsia="zh-CN"/>
        </w:rPr>
      </w:pPr>
      <w:bookmarkStart w:id="6" w:name="_Hlk134169672"/>
      <w:r w:rsidRPr="0003408D">
        <w:rPr>
          <w:rFonts w:eastAsia="Times New Roman" w:cstheme="minorHAnsi"/>
          <w:color w:val="000000"/>
          <w:kern w:val="3"/>
          <w:sz w:val="20"/>
          <w:szCs w:val="20"/>
          <w:lang w:eastAsia="zh-CN"/>
        </w:rPr>
        <w:t>Firma digitale del sottoscrittore</w:t>
      </w:r>
    </w:p>
    <w:bookmarkEnd w:id="6"/>
    <w:p w14:paraId="21D39E9C"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bookmarkEnd w:id="5"/>
    <w:p w14:paraId="4E78840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_____________________________________________________________________</w:t>
      </w:r>
    </w:p>
    <w:p w14:paraId="006E4469"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r w:rsidRPr="0003408D">
        <w:rPr>
          <w:rFonts w:eastAsia="Calibri" w:cstheme="minorHAnsi"/>
          <w:b/>
          <w:sz w:val="20"/>
          <w:szCs w:val="20"/>
        </w:rPr>
        <w:t>NOTE</w:t>
      </w:r>
    </w:p>
    <w:p w14:paraId="21431C48"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La presente dichiarazione deve essere presentata e sottoscritta da:</w:t>
      </w:r>
    </w:p>
    <w:p w14:paraId="26A0A91C"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legale rappresentante del concorrente che partecipa in forma singola;</w:t>
      </w:r>
    </w:p>
    <w:p w14:paraId="7C8469ED"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ciascun legale rappresentante dei componenti del raggruppamento temporaneo di concorrenti/consorzio ordinario/GEIE/contratto di rete nel caso di concorrenti riuniti (una dichiarazione per ciascun componente).</w:t>
      </w:r>
    </w:p>
    <w:p w14:paraId="7EE0ADFB"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0C7F689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In caso di sottoscrizione da parte di un procuratore, allegare in originale o copia conforme all’originale la relativa procura da cui lo stesso trae i poteri di firma.</w:t>
      </w:r>
    </w:p>
    <w:p w14:paraId="0EDC9D83"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p>
    <w:p w14:paraId="40935B98" w14:textId="77777777" w:rsidR="00862802" w:rsidRPr="0003408D" w:rsidRDefault="00862802" w:rsidP="00862802">
      <w:pPr>
        <w:widowControl w:val="0"/>
        <w:autoSpaceDN w:val="0"/>
        <w:spacing w:after="0" w:line="240" w:lineRule="auto"/>
        <w:ind w:right="30"/>
        <w:jc w:val="both"/>
        <w:textAlignment w:val="baseline"/>
        <w:rPr>
          <w:rFonts w:eastAsia="SimSun" w:cstheme="minorHAnsi"/>
          <w:b/>
          <w:bCs/>
          <w:color w:val="000000"/>
          <w:kern w:val="3"/>
          <w:sz w:val="20"/>
          <w:szCs w:val="20"/>
          <w:lang w:eastAsia="it-IT"/>
        </w:rPr>
      </w:pPr>
      <w:r w:rsidRPr="0003408D">
        <w:rPr>
          <w:rFonts w:eastAsia="SimSun" w:cstheme="minorHAnsi"/>
          <w:b/>
          <w:bCs/>
          <w:color w:val="000000"/>
          <w:kern w:val="3"/>
          <w:sz w:val="20"/>
          <w:szCs w:val="20"/>
          <w:lang w:eastAsia="it-IT"/>
        </w:rPr>
        <w:t xml:space="preserve">IL PRESENTE DOCUMENTO DEVE ESSERE FIRMATO DIGITALMENTE E CARICATO SULLA PIATTAFORMA SATER </w:t>
      </w:r>
    </w:p>
    <w:p w14:paraId="5D7CD3AD" w14:textId="77777777" w:rsidR="00862802" w:rsidRPr="0003408D" w:rsidRDefault="00862802" w:rsidP="00862802">
      <w:pPr>
        <w:spacing w:before="60" w:after="60"/>
        <w:ind w:left="284" w:hanging="284"/>
        <w:rPr>
          <w:rFonts w:cstheme="minorHAnsi"/>
          <w:sz w:val="20"/>
          <w:szCs w:val="20"/>
        </w:rPr>
      </w:pPr>
    </w:p>
    <w:p w14:paraId="064B7747" w14:textId="4E85A6B1" w:rsidR="00862802" w:rsidRDefault="00862802">
      <w:pPr>
        <w:spacing w:after="0" w:line="240" w:lineRule="auto"/>
        <w:rPr>
          <w:sz w:val="20"/>
          <w:szCs w:val="20"/>
        </w:rPr>
      </w:pPr>
      <w:r>
        <w:rPr>
          <w:sz w:val="20"/>
          <w:szCs w:val="20"/>
        </w:rPr>
        <w:br w:type="page"/>
      </w:r>
    </w:p>
    <w:p w14:paraId="556D5BF1"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5F6D0C4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757E11C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INFORMATIVA per il trattamento dei dati personali</w:t>
      </w:r>
    </w:p>
    <w:p w14:paraId="007D12C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ai sensi dell’art. 13 del Regolamento europeo n. 679/2016</w:t>
      </w:r>
    </w:p>
    <w:p w14:paraId="59453B9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p>
    <w:p w14:paraId="500B387D"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PROCEDURA DI AFFIDAMENTO FORNITURE, SERVIZI E LAVORI</w:t>
      </w:r>
    </w:p>
    <w:p w14:paraId="598300A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rPr>
          <w:rFonts w:ascii="Times New Roman" w:eastAsia="Calibri" w:hAnsi="Times New Roman" w:cs="Times New Roman"/>
          <w:bCs/>
          <w:sz w:val="20"/>
          <w:szCs w:val="20"/>
          <w:lang w:eastAsia="it-IT"/>
        </w:rPr>
      </w:pPr>
    </w:p>
    <w:p w14:paraId="11BD006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Ai sensi dell’art. 13 del Regolamento europeo n. 679/2016, la Provincia di Ferrara, in merito all’utilizzo dei dati personali, per la procedura in oggetto, informa che:</w:t>
      </w:r>
    </w:p>
    <w:p w14:paraId="1AC635C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10B025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Titolare del trattamento dei dati personali</w:t>
      </w:r>
      <w:r w:rsidRPr="00862802">
        <w:rPr>
          <w:rFonts w:ascii="Times New Roman" w:eastAsia="Calibri" w:hAnsi="Times New Roman" w:cs="Times New Roman"/>
          <w:bCs/>
          <w:sz w:val="20"/>
          <w:szCs w:val="20"/>
          <w:lang w:eastAsia="it-IT"/>
        </w:rPr>
        <w:t xml:space="preserve"> di cui alla presente Informativa è la Provincia di Ferrara, con sede in Largo Castello 1 - 44121 Ferrara - P.E.C.  </w:t>
      </w:r>
      <w:hyperlink r:id="rId8" w:history="1">
        <w:r w:rsidRPr="00862802">
          <w:rPr>
            <w:rFonts w:ascii="Times New Roman" w:eastAsia="Calibri" w:hAnsi="Times New Roman" w:cs="Times New Roman"/>
            <w:bCs/>
            <w:color w:val="0000FF"/>
            <w:sz w:val="20"/>
            <w:szCs w:val="20"/>
            <w:u w:val="single"/>
            <w:lang w:eastAsia="it-IT"/>
          </w:rPr>
          <w:t>provincia.ferrara@cert.provincia.fe.it</w:t>
        </w:r>
      </w:hyperlink>
      <w:r w:rsidRPr="00862802">
        <w:rPr>
          <w:rFonts w:ascii="Times New Roman" w:eastAsia="Calibri" w:hAnsi="Times New Roman" w:cs="Times New Roman"/>
          <w:bCs/>
          <w:sz w:val="20"/>
          <w:szCs w:val="20"/>
          <w:lang w:eastAsia="it-IT"/>
        </w:rPr>
        <w:t xml:space="preserve"> - tel. 0532/299111.</w:t>
      </w:r>
    </w:p>
    <w:p w14:paraId="5E66A48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C24A06"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Responsabile della protezione dei dati</w:t>
      </w:r>
      <w:r w:rsidRPr="00862802">
        <w:rPr>
          <w:rFonts w:ascii="Times New Roman" w:eastAsia="Calibri" w:hAnsi="Times New Roman" w:cs="Times New Roman"/>
          <w:bCs/>
          <w:sz w:val="20"/>
          <w:szCs w:val="20"/>
          <w:lang w:eastAsia="it-IT"/>
        </w:rPr>
        <w:t xml:space="preserve"> è la Società Lepida </w:t>
      </w:r>
      <w:proofErr w:type="spellStart"/>
      <w:r w:rsidRPr="00862802">
        <w:rPr>
          <w:rFonts w:ascii="Times New Roman" w:eastAsia="Calibri" w:hAnsi="Times New Roman" w:cs="Times New Roman"/>
          <w:bCs/>
          <w:sz w:val="20"/>
          <w:szCs w:val="20"/>
          <w:lang w:eastAsia="it-IT"/>
        </w:rPr>
        <w:t>S.C.p.A</w:t>
      </w:r>
      <w:proofErr w:type="spellEnd"/>
      <w:r w:rsidRPr="00862802">
        <w:rPr>
          <w:rFonts w:ascii="Times New Roman" w:eastAsia="Calibri" w:hAnsi="Times New Roman" w:cs="Times New Roman"/>
          <w:bCs/>
          <w:sz w:val="20"/>
          <w:szCs w:val="20"/>
          <w:lang w:eastAsia="it-IT"/>
        </w:rPr>
        <w:t>. (</w:t>
      </w:r>
      <w:hyperlink r:id="rId9" w:history="1">
        <w:r w:rsidRPr="00862802">
          <w:rPr>
            <w:rFonts w:ascii="Times New Roman" w:eastAsia="Calibri" w:hAnsi="Times New Roman" w:cs="Times New Roman"/>
            <w:bCs/>
            <w:color w:val="0000FF"/>
            <w:sz w:val="20"/>
            <w:szCs w:val="20"/>
            <w:u w:val="single"/>
            <w:lang w:eastAsia="it-IT"/>
          </w:rPr>
          <w:t>segreteria@pec.lepida.it</w:t>
        </w:r>
      </w:hyperlink>
      <w:r w:rsidRPr="00862802">
        <w:rPr>
          <w:rFonts w:ascii="Times New Roman" w:eastAsia="Calibri" w:hAnsi="Times New Roman" w:cs="Times New Roman"/>
          <w:bCs/>
          <w:sz w:val="20"/>
          <w:szCs w:val="20"/>
          <w:lang w:eastAsia="it-IT"/>
        </w:rPr>
        <w:t>).</w:t>
      </w:r>
    </w:p>
    <w:p w14:paraId="129E9B8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9C056B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avverrà nel rispetto dei principi e di quanto disposto dal Regolamento europeo n. 679/2016 entrato in vigore il 25/05/2018.</w:t>
      </w:r>
    </w:p>
    <w:p w14:paraId="12CC775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90A0C0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217D66A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2D8E2C5"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richiesti sono raccolti al fine dello svolgimento della gara e dell’aggiudicazione di che trattasi e le modalità di trattamento ineriscono alla verifica dell’idoneità alla partecipazione dei concorrenti.</w:t>
      </w:r>
    </w:p>
    <w:p w14:paraId="35809D4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1F3E82"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Gli interessati al trattamento dei dati personali hanno diritto, fatta salva l’esistenza di motivi legittimi da parte del Titolare:</w:t>
      </w:r>
    </w:p>
    <w:p w14:paraId="23ADC92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accesso ai dati personali;</w:t>
      </w:r>
    </w:p>
    <w:p w14:paraId="5D0AEBC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ottenere la rettifica o la cancellazione degli stessi o la limitazione del trattamento che li riguardano;</w:t>
      </w:r>
    </w:p>
    <w:p w14:paraId="07033E5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opporsi al trattamento;</w:t>
      </w:r>
    </w:p>
    <w:p w14:paraId="227BEA7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proporre reclamo al Garante per la protezione dei dati personali.</w:t>
      </w:r>
    </w:p>
    <w:p w14:paraId="06DEED6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3145C91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 tal fine possono rivolgersi al Titolare del trattamento Provincia di Ferrara e al Responsabile della protezione dei dati.</w:t>
      </w:r>
    </w:p>
    <w:p w14:paraId="5D40D7F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1BAAF42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potrà essere effettuato sia manualmente, sia attraverso l’ausilio di mezzi elettronici. I dati possono essere comunicati a soggetti terzi, pubblici e privati, in ottemperanza a obblighi di legge o di regolamento.</w:t>
      </w:r>
    </w:p>
    <w:p w14:paraId="08665870"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595B7E5A"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60B2F58"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saranno conservati presso gli Uffici che hanno raccolto il dato stesso fino al perseguimento della finalità sopra menzionata.</w:t>
      </w:r>
    </w:p>
    <w:p w14:paraId="162404F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Saranno successivamente trattati ai sensi della normativa vigente in materia di archiviazione e conservazione dei documenti.</w:t>
      </w:r>
    </w:p>
    <w:p w14:paraId="7EDFEBF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6F6D752B"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7858BAE0" w14:textId="77777777" w:rsidR="00862802" w:rsidRDefault="00862802" w:rsidP="00862802">
      <w:pPr>
        <w:spacing w:before="60" w:after="60"/>
        <w:ind w:left="284" w:hanging="284"/>
        <w:rPr>
          <w:sz w:val="20"/>
          <w:szCs w:val="20"/>
        </w:rPr>
      </w:pPr>
    </w:p>
    <w:p w14:paraId="57D9DDCA" w14:textId="77777777" w:rsidR="00862802" w:rsidRDefault="00862802" w:rsidP="00862802">
      <w:pPr>
        <w:spacing w:before="60" w:after="60"/>
        <w:ind w:left="284" w:hanging="284"/>
        <w:rPr>
          <w:sz w:val="20"/>
          <w:szCs w:val="20"/>
        </w:rPr>
      </w:pPr>
    </w:p>
    <w:p w14:paraId="17C3D316" w14:textId="77777777" w:rsidR="00862802" w:rsidRPr="006533B7" w:rsidRDefault="00862802" w:rsidP="00862802">
      <w:pPr>
        <w:spacing w:before="60" w:after="60"/>
        <w:ind w:left="284" w:hanging="284"/>
        <w:rPr>
          <w:sz w:val="20"/>
          <w:szCs w:val="20"/>
        </w:rPr>
      </w:pPr>
    </w:p>
    <w:sectPr w:rsidR="00862802" w:rsidRPr="006533B7" w:rsidSect="00E5720B">
      <w:footerReference w:type="first" r:id="rId10"/>
      <w:pgSz w:w="11906" w:h="16838"/>
      <w:pgMar w:top="993" w:right="1134" w:bottom="1134" w:left="1134" w:header="708" w:footer="146"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241C" w14:textId="77777777" w:rsidR="00C042C3" w:rsidRDefault="00C042C3">
      <w:pPr>
        <w:spacing w:after="0" w:line="240" w:lineRule="auto"/>
      </w:pPr>
      <w:r>
        <w:separator/>
      </w:r>
    </w:p>
  </w:endnote>
  <w:endnote w:type="continuationSeparator" w:id="0">
    <w:p w14:paraId="3F1FFDA6" w14:textId="77777777" w:rsidR="00C042C3" w:rsidRDefault="00C0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F8A" w14:textId="77777777" w:rsidR="00E5720B" w:rsidRDefault="00E5720B" w:rsidP="00E5720B">
    <w:pPr>
      <w:pStyle w:val="Pidipagina"/>
      <w:ind w:left="360"/>
      <w:rPr>
        <w:sz w:val="20"/>
        <w:szCs w:val="20"/>
      </w:rPr>
    </w:pPr>
    <w:r>
      <w:rPr>
        <w:sz w:val="20"/>
        <w:szCs w:val="20"/>
      </w:rPr>
      <w:t>_________________________________</w:t>
    </w:r>
  </w:p>
  <w:p w14:paraId="3E137F18" w14:textId="77777777" w:rsidR="00E5720B" w:rsidRPr="000260D9" w:rsidRDefault="00E5720B" w:rsidP="00E5720B">
    <w:pPr>
      <w:pStyle w:val="Pidipagina"/>
      <w:ind w:left="360"/>
      <w:rPr>
        <w:sz w:val="20"/>
        <w:szCs w:val="20"/>
      </w:rPr>
    </w:pPr>
    <w:r w:rsidRPr="000260D9">
      <w:rPr>
        <w:sz w:val="20"/>
        <w:szCs w:val="20"/>
      </w:rPr>
      <w:t xml:space="preserve">(1) Le dichiarazioni devono essere rese dal titolare /rappresentante legale/institore </w:t>
    </w:r>
  </w:p>
  <w:p w14:paraId="0CFF8D05" w14:textId="77777777" w:rsidR="00E5720B" w:rsidRPr="000260D9" w:rsidRDefault="00E5720B" w:rsidP="00E5720B">
    <w:pPr>
      <w:pStyle w:val="Pidipagina"/>
      <w:ind w:left="360"/>
      <w:rPr>
        <w:sz w:val="20"/>
        <w:szCs w:val="20"/>
      </w:rPr>
    </w:pPr>
    <w:r w:rsidRPr="000260D9">
      <w:rPr>
        <w:sz w:val="20"/>
        <w:szCs w:val="20"/>
      </w:rPr>
      <w:t xml:space="preserve">• dell'Operatore singolo, </w:t>
    </w:r>
  </w:p>
  <w:p w14:paraId="42D1AF5D" w14:textId="77777777" w:rsidR="00E5720B" w:rsidRPr="000260D9" w:rsidRDefault="00E5720B" w:rsidP="00E5720B">
    <w:pPr>
      <w:pStyle w:val="Pidipagina"/>
      <w:ind w:left="360"/>
      <w:rPr>
        <w:sz w:val="20"/>
        <w:szCs w:val="20"/>
      </w:rPr>
    </w:pPr>
    <w:r w:rsidRPr="000260D9">
      <w:rPr>
        <w:sz w:val="20"/>
        <w:szCs w:val="20"/>
      </w:rPr>
      <w:t>• dei consorzi di cui all’articolo 65, comma 2, lettere b) e c) del Codice.</w:t>
    </w:r>
  </w:p>
  <w:p w14:paraId="0141659F" w14:textId="77777777" w:rsidR="00E5720B" w:rsidRPr="000260D9" w:rsidRDefault="00E5720B" w:rsidP="00E5720B">
    <w:pPr>
      <w:pStyle w:val="Pidipagina"/>
      <w:ind w:left="360"/>
      <w:rPr>
        <w:sz w:val="20"/>
        <w:szCs w:val="20"/>
      </w:rPr>
    </w:pPr>
    <w:r w:rsidRPr="000260D9">
      <w:rPr>
        <w:sz w:val="20"/>
        <w:szCs w:val="20"/>
      </w:rPr>
      <w:t xml:space="preserve">• dei consorzi stabili di cui all’articolo 65, comma 2, lett. d) del Codice, </w:t>
    </w:r>
  </w:p>
  <w:p w14:paraId="44E42847" w14:textId="77777777" w:rsidR="00E5720B" w:rsidRPr="000260D9" w:rsidRDefault="00E5720B" w:rsidP="00E5720B">
    <w:pPr>
      <w:pStyle w:val="Pidipagina"/>
      <w:ind w:left="360"/>
      <w:rPr>
        <w:sz w:val="20"/>
        <w:szCs w:val="20"/>
      </w:rPr>
    </w:pPr>
    <w:r w:rsidRPr="000260D9">
      <w:rPr>
        <w:sz w:val="20"/>
        <w:szCs w:val="20"/>
      </w:rPr>
      <w:t xml:space="preserve">• della Mandataria /Capofila nel caso di RTI o consorzi ordinari costituiti </w:t>
    </w:r>
  </w:p>
  <w:p w14:paraId="7FEA0960" w14:textId="77777777" w:rsidR="00E5720B" w:rsidRPr="000260D9" w:rsidRDefault="00E5720B" w:rsidP="00E5720B">
    <w:pPr>
      <w:pStyle w:val="Pidipagina"/>
      <w:ind w:left="360"/>
      <w:rPr>
        <w:sz w:val="20"/>
        <w:szCs w:val="20"/>
      </w:rPr>
    </w:pPr>
    <w:r w:rsidRPr="000260D9">
      <w:rPr>
        <w:sz w:val="20"/>
        <w:szCs w:val="20"/>
      </w:rPr>
      <w:t xml:space="preserve">• di tutte le imprese raggruppate in un RTI nel caso di RTI ancora da costituire </w:t>
    </w:r>
  </w:p>
  <w:p w14:paraId="5076AE85" w14:textId="77777777" w:rsidR="00E5720B" w:rsidRPr="000260D9" w:rsidRDefault="00E5720B" w:rsidP="00E5720B">
    <w:pPr>
      <w:pStyle w:val="Pidipagina"/>
      <w:ind w:left="360"/>
      <w:rPr>
        <w:sz w:val="20"/>
        <w:szCs w:val="20"/>
      </w:rPr>
    </w:pPr>
    <w:r w:rsidRPr="000260D9">
      <w:rPr>
        <w:sz w:val="20"/>
        <w:szCs w:val="20"/>
      </w:rPr>
      <w:t>• di tutte le imprese consorziate che partecipano alla gara nel caso di un consorzio ordinario ancora da costituire</w:t>
    </w:r>
  </w:p>
  <w:p w14:paraId="74120DE3" w14:textId="77777777" w:rsidR="00E5720B" w:rsidRPr="000260D9" w:rsidRDefault="00E5720B" w:rsidP="00E5720B">
    <w:pPr>
      <w:pStyle w:val="Pidipagina"/>
      <w:ind w:left="360"/>
      <w:rPr>
        <w:sz w:val="20"/>
        <w:szCs w:val="20"/>
      </w:rPr>
    </w:pPr>
    <w:r w:rsidRPr="000260D9">
      <w:rPr>
        <w:sz w:val="20"/>
        <w:szCs w:val="20"/>
      </w:rPr>
      <w:t xml:space="preserve">• dell’impresa retista che riveste la funzione di organo comune nel caso di rete dotata di organo comune con potere di rappresentanza e con/senza soggettività giuridica; </w:t>
    </w:r>
  </w:p>
  <w:p w14:paraId="73ABBB0B" w14:textId="77777777" w:rsidR="00E5720B" w:rsidRPr="000260D9" w:rsidRDefault="00E5720B" w:rsidP="00E5720B">
    <w:pPr>
      <w:pStyle w:val="Pidipagina"/>
      <w:ind w:left="360"/>
      <w:rPr>
        <w:sz w:val="20"/>
        <w:szCs w:val="20"/>
      </w:rPr>
    </w:pPr>
    <w:r w:rsidRPr="000260D9">
      <w:rPr>
        <w:sz w:val="20"/>
        <w:szCs w:val="20"/>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E337F52" w14:textId="77777777" w:rsidR="00E5720B" w:rsidRDefault="00E5720B" w:rsidP="00E5720B">
    <w:pPr>
      <w:pStyle w:val="Pidipagina"/>
      <w:ind w:left="360"/>
      <w:rPr>
        <w:sz w:val="20"/>
        <w:szCs w:val="20"/>
      </w:rPr>
    </w:pPr>
    <w:r w:rsidRPr="000260D9">
      <w:rPr>
        <w:sz w:val="20"/>
        <w:szCs w:val="20"/>
      </w:rPr>
      <w:t>• del Gruppo Europeo Interesse Economico</w:t>
    </w:r>
  </w:p>
  <w:p w14:paraId="177497A2" w14:textId="77777777" w:rsidR="00E5720B" w:rsidRDefault="00E572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AF38" w14:textId="77777777" w:rsidR="00C042C3" w:rsidRDefault="00C042C3">
      <w:pPr>
        <w:rPr>
          <w:sz w:val="12"/>
        </w:rPr>
      </w:pPr>
      <w:r>
        <w:separator/>
      </w:r>
    </w:p>
  </w:footnote>
  <w:footnote w:type="continuationSeparator" w:id="0">
    <w:p w14:paraId="20A2D65A" w14:textId="77777777" w:rsidR="00C042C3" w:rsidRDefault="00C042C3">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45553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9738AB"/>
    <w:multiLevelType w:val="hybridMultilevel"/>
    <w:tmpl w:val="6EC87BEE"/>
    <w:lvl w:ilvl="0" w:tplc="6D8E644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EA4520"/>
    <w:multiLevelType w:val="hybridMultilevel"/>
    <w:tmpl w:val="AD68FE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9D44B6"/>
    <w:multiLevelType w:val="hybridMultilevel"/>
    <w:tmpl w:val="3B28D48E"/>
    <w:lvl w:ilvl="0" w:tplc="2758D7CC">
      <w:start w:val="1"/>
      <w:numFmt w:val="decimal"/>
      <w:lvlText w:val="%1)"/>
      <w:lvlJc w:val="left"/>
      <w:pPr>
        <w:ind w:left="1065" w:hanging="705"/>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B0B6C82"/>
    <w:multiLevelType w:val="hybridMultilevel"/>
    <w:tmpl w:val="7424E7E4"/>
    <w:lvl w:ilvl="0" w:tplc="900A70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08C29FF"/>
    <w:multiLevelType w:val="multilevel"/>
    <w:tmpl w:val="8E8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E295766"/>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9745022">
    <w:abstractNumId w:val="8"/>
  </w:num>
  <w:num w:numId="2" w16cid:durableId="579170227">
    <w:abstractNumId w:val="12"/>
  </w:num>
  <w:num w:numId="3" w16cid:durableId="1529217095">
    <w:abstractNumId w:val="4"/>
  </w:num>
  <w:num w:numId="4" w16cid:durableId="1964266764">
    <w:abstractNumId w:val="7"/>
  </w:num>
  <w:num w:numId="5" w16cid:durableId="1760521057">
    <w:abstractNumId w:val="0"/>
  </w:num>
  <w:num w:numId="6" w16cid:durableId="795100416">
    <w:abstractNumId w:val="10"/>
  </w:num>
  <w:num w:numId="7" w16cid:durableId="265578832">
    <w:abstractNumId w:val="3"/>
  </w:num>
  <w:num w:numId="8" w16cid:durableId="2060787914">
    <w:abstractNumId w:val="11"/>
  </w:num>
  <w:num w:numId="9" w16cid:durableId="171066427">
    <w:abstractNumId w:val="6"/>
  </w:num>
  <w:num w:numId="10" w16cid:durableId="657000858">
    <w:abstractNumId w:val="1"/>
  </w:num>
  <w:num w:numId="11" w16cid:durableId="917178066">
    <w:abstractNumId w:val="5"/>
  </w:num>
  <w:num w:numId="12" w16cid:durableId="452595651">
    <w:abstractNumId w:val="13"/>
  </w:num>
  <w:num w:numId="13" w16cid:durableId="1976446973">
    <w:abstractNumId w:val="9"/>
  </w:num>
  <w:num w:numId="14" w16cid:durableId="1895700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60D9"/>
    <w:rsid w:val="0003408D"/>
    <w:rsid w:val="00040068"/>
    <w:rsid w:val="0004610E"/>
    <w:rsid w:val="000805C3"/>
    <w:rsid w:val="000872B5"/>
    <w:rsid w:val="000B6E88"/>
    <w:rsid w:val="000E5869"/>
    <w:rsid w:val="00116AB6"/>
    <w:rsid w:val="00141B8D"/>
    <w:rsid w:val="00184306"/>
    <w:rsid w:val="00185AB4"/>
    <w:rsid w:val="00193CD2"/>
    <w:rsid w:val="001A2306"/>
    <w:rsid w:val="001D24C1"/>
    <w:rsid w:val="002271BA"/>
    <w:rsid w:val="00273F92"/>
    <w:rsid w:val="002963DE"/>
    <w:rsid w:val="002A377A"/>
    <w:rsid w:val="002B6859"/>
    <w:rsid w:val="00326051"/>
    <w:rsid w:val="00345201"/>
    <w:rsid w:val="003564E3"/>
    <w:rsid w:val="00365BC6"/>
    <w:rsid w:val="00397859"/>
    <w:rsid w:val="003B6370"/>
    <w:rsid w:val="003C1814"/>
    <w:rsid w:val="003D3A58"/>
    <w:rsid w:val="003F686C"/>
    <w:rsid w:val="00432C93"/>
    <w:rsid w:val="00441E0C"/>
    <w:rsid w:val="00482016"/>
    <w:rsid w:val="00500F41"/>
    <w:rsid w:val="00526442"/>
    <w:rsid w:val="00553E20"/>
    <w:rsid w:val="00554D8C"/>
    <w:rsid w:val="005D4000"/>
    <w:rsid w:val="006026A2"/>
    <w:rsid w:val="006533B7"/>
    <w:rsid w:val="0066102F"/>
    <w:rsid w:val="0069625E"/>
    <w:rsid w:val="006B36C9"/>
    <w:rsid w:val="006D32B7"/>
    <w:rsid w:val="006E04D6"/>
    <w:rsid w:val="006F4C35"/>
    <w:rsid w:val="00701355"/>
    <w:rsid w:val="00753E7D"/>
    <w:rsid w:val="00776C6A"/>
    <w:rsid w:val="00784691"/>
    <w:rsid w:val="007E2969"/>
    <w:rsid w:val="008465EC"/>
    <w:rsid w:val="00862802"/>
    <w:rsid w:val="0086748E"/>
    <w:rsid w:val="00871BFF"/>
    <w:rsid w:val="008776A2"/>
    <w:rsid w:val="008A0BEB"/>
    <w:rsid w:val="008C03D1"/>
    <w:rsid w:val="008C3E44"/>
    <w:rsid w:val="008D3BC1"/>
    <w:rsid w:val="008F744D"/>
    <w:rsid w:val="0090130D"/>
    <w:rsid w:val="009079F0"/>
    <w:rsid w:val="00937708"/>
    <w:rsid w:val="00942E88"/>
    <w:rsid w:val="00954114"/>
    <w:rsid w:val="00956E0B"/>
    <w:rsid w:val="009B5141"/>
    <w:rsid w:val="009E46B4"/>
    <w:rsid w:val="00A13A5F"/>
    <w:rsid w:val="00A42587"/>
    <w:rsid w:val="00A66134"/>
    <w:rsid w:val="00A703FD"/>
    <w:rsid w:val="00A718A5"/>
    <w:rsid w:val="00A74F7D"/>
    <w:rsid w:val="00AA159F"/>
    <w:rsid w:val="00AA287B"/>
    <w:rsid w:val="00AA6CE0"/>
    <w:rsid w:val="00AD60E6"/>
    <w:rsid w:val="00AE139C"/>
    <w:rsid w:val="00B7690A"/>
    <w:rsid w:val="00BD5F99"/>
    <w:rsid w:val="00BE3A86"/>
    <w:rsid w:val="00BE7BF3"/>
    <w:rsid w:val="00BF1D89"/>
    <w:rsid w:val="00BF4C0F"/>
    <w:rsid w:val="00BF610E"/>
    <w:rsid w:val="00C042C3"/>
    <w:rsid w:val="00C04751"/>
    <w:rsid w:val="00C13301"/>
    <w:rsid w:val="00C41162"/>
    <w:rsid w:val="00CD0F31"/>
    <w:rsid w:val="00CE435A"/>
    <w:rsid w:val="00D065DA"/>
    <w:rsid w:val="00D232DF"/>
    <w:rsid w:val="00D5340D"/>
    <w:rsid w:val="00D778F8"/>
    <w:rsid w:val="00D93D33"/>
    <w:rsid w:val="00D94898"/>
    <w:rsid w:val="00DD2513"/>
    <w:rsid w:val="00DD270E"/>
    <w:rsid w:val="00DF26F8"/>
    <w:rsid w:val="00DF29CA"/>
    <w:rsid w:val="00DF444F"/>
    <w:rsid w:val="00DF4EDE"/>
    <w:rsid w:val="00E00E1B"/>
    <w:rsid w:val="00E17F59"/>
    <w:rsid w:val="00E34FA0"/>
    <w:rsid w:val="00E36364"/>
    <w:rsid w:val="00E4020C"/>
    <w:rsid w:val="00E47E90"/>
    <w:rsid w:val="00E5720B"/>
    <w:rsid w:val="00E642F3"/>
    <w:rsid w:val="00E64BD2"/>
    <w:rsid w:val="00E96516"/>
    <w:rsid w:val="00EA7819"/>
    <w:rsid w:val="00F05ACD"/>
    <w:rsid w:val="00F27E15"/>
    <w:rsid w:val="00F53EB1"/>
    <w:rsid w:val="00F74929"/>
    <w:rsid w:val="00F9726E"/>
    <w:rsid w:val="00FB52EF"/>
    <w:rsid w:val="00FB6A1F"/>
    <w:rsid w:val="00FD49A9"/>
    <w:rsid w:val="00FE22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CarattereCarattere">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paragraph" w:customStyle="1" w:styleId="CarattereCarattere0">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table" w:customStyle="1" w:styleId="Grigliatabella1">
    <w:name w:val="Griglia tabella1"/>
    <w:basedOn w:val="Tabellanormale"/>
    <w:next w:val="Grigliatabella"/>
    <w:uiPriority w:val="39"/>
    <w:rsid w:val="0019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962">
      <w:bodyDiv w:val="1"/>
      <w:marLeft w:val="0"/>
      <w:marRight w:val="0"/>
      <w:marTop w:val="0"/>
      <w:marBottom w:val="0"/>
      <w:divBdr>
        <w:top w:val="none" w:sz="0" w:space="0" w:color="auto"/>
        <w:left w:val="none" w:sz="0" w:space="0" w:color="auto"/>
        <w:bottom w:val="none" w:sz="0" w:space="0" w:color="auto"/>
        <w:right w:val="none" w:sz="0" w:space="0" w:color="auto"/>
      </w:divBdr>
      <w:divsChild>
        <w:div w:id="416560869">
          <w:marLeft w:val="0"/>
          <w:marRight w:val="0"/>
          <w:marTop w:val="0"/>
          <w:marBottom w:val="0"/>
          <w:divBdr>
            <w:top w:val="none" w:sz="0" w:space="0" w:color="auto"/>
            <w:left w:val="none" w:sz="0" w:space="0" w:color="auto"/>
            <w:bottom w:val="none" w:sz="0" w:space="0" w:color="auto"/>
            <w:right w:val="none" w:sz="0" w:space="0" w:color="auto"/>
          </w:divBdr>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11</Pages>
  <Words>4817</Words>
  <Characters>27459</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Eva Padovani</cp:lastModifiedBy>
  <cp:revision>68</cp:revision>
  <cp:lastPrinted>2025-05-13T10:34:00Z</cp:lastPrinted>
  <dcterms:created xsi:type="dcterms:W3CDTF">2023-12-18T11:23:00Z</dcterms:created>
  <dcterms:modified xsi:type="dcterms:W3CDTF">2026-04-14T09:37:00Z</dcterms:modified>
  <dc:language>it-IT</dc:language>
</cp:coreProperties>
</file>